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862" w:rsidRDefault="00F33862" w:rsidP="00F338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МІНІСТЕРСТВО  ОСВІТИ  І  НАУКИ  УКРАЇНИ</w:t>
      </w:r>
    </w:p>
    <w:p w:rsidR="00F33862" w:rsidRDefault="00F33862" w:rsidP="00F338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Національний  університет  «Запорізька  політехніка»</w:t>
      </w:r>
    </w:p>
    <w:p w:rsidR="001E76E4" w:rsidRDefault="001E76E4" w:rsidP="001E7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E76E4" w:rsidRDefault="001E76E4" w:rsidP="001E7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E76E4" w:rsidRDefault="001E76E4" w:rsidP="001E7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E76E4" w:rsidRDefault="001E76E4" w:rsidP="001E7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72F4A" w:rsidRDefault="00672F4A" w:rsidP="001E7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72F4A" w:rsidRDefault="00672F4A" w:rsidP="001E7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72F4A" w:rsidRDefault="00672F4A" w:rsidP="001E7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72F4A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ОСВІТНЬО-ПРОФЕСІЙНА  ПРОГРАМА</w:t>
      </w:r>
    </w:p>
    <w:p w:rsidR="00953B89" w:rsidRDefault="00953B89" w:rsidP="00953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72F4A">
        <w:rPr>
          <w:rFonts w:ascii="Times New Roman" w:eastAsia="Times New Roman" w:hAnsi="Times New Roman" w:cs="Times New Roman"/>
          <w:b/>
          <w:sz w:val="28"/>
        </w:rPr>
        <w:t>Першого</w:t>
      </w:r>
      <w:r>
        <w:rPr>
          <w:rFonts w:ascii="Times New Roman" w:eastAsia="Times New Roman" w:hAnsi="Times New Roman" w:cs="Times New Roman"/>
          <w:b/>
          <w:sz w:val="28"/>
        </w:rPr>
        <w:t xml:space="preserve"> (бакалаврського) рівня вищої освіти</w:t>
      </w:r>
    </w:p>
    <w:p w:rsidR="00672F4A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72F4A" w:rsidRPr="00953B89" w:rsidRDefault="00953B89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«</w:t>
      </w:r>
      <w:r w:rsidR="00F15B63" w:rsidRPr="00953B89">
        <w:rPr>
          <w:rFonts w:ascii="Times New Roman" w:eastAsia="Times New Roman" w:hAnsi="Times New Roman" w:cs="Times New Roman"/>
          <w:i/>
          <w:sz w:val="28"/>
        </w:rPr>
        <w:t>Організація міжнародних та регіональних перевезень і логістичне управління на повітряному транспорті</w:t>
      </w:r>
      <w:r>
        <w:rPr>
          <w:rFonts w:ascii="Times New Roman" w:eastAsia="Times New Roman" w:hAnsi="Times New Roman" w:cs="Times New Roman"/>
          <w:i/>
          <w:sz w:val="28"/>
        </w:rPr>
        <w:t>»</w:t>
      </w:r>
    </w:p>
    <w:p w:rsidR="00672F4A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672F4A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672F4A" w:rsidRDefault="00F15B63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спеціалізації </w:t>
      </w:r>
      <w:r w:rsidRPr="00953B89">
        <w:rPr>
          <w:rFonts w:ascii="Times New Roman" w:eastAsia="Times New Roman" w:hAnsi="Times New Roman" w:cs="Times New Roman"/>
          <w:i/>
          <w:sz w:val="28"/>
        </w:rPr>
        <w:t>275.04</w:t>
      </w:r>
      <w:r w:rsidR="00672F4A" w:rsidRPr="00953B89">
        <w:rPr>
          <w:rFonts w:ascii="Times New Roman" w:eastAsia="Times New Roman" w:hAnsi="Times New Roman" w:cs="Times New Roman"/>
          <w:i/>
          <w:sz w:val="28"/>
        </w:rPr>
        <w:t xml:space="preserve"> «Транспортні технології (на </w:t>
      </w:r>
      <w:r w:rsidR="008E7DF3" w:rsidRPr="00953B89">
        <w:rPr>
          <w:rFonts w:ascii="Times New Roman" w:eastAsia="Times New Roman" w:hAnsi="Times New Roman" w:cs="Times New Roman"/>
          <w:i/>
          <w:sz w:val="28"/>
        </w:rPr>
        <w:t>повітряному</w:t>
      </w:r>
      <w:r w:rsidR="00672F4A" w:rsidRPr="00953B89">
        <w:rPr>
          <w:rFonts w:ascii="Times New Roman" w:eastAsia="Times New Roman" w:hAnsi="Times New Roman" w:cs="Times New Roman"/>
          <w:i/>
          <w:sz w:val="28"/>
        </w:rPr>
        <w:t xml:space="preserve"> транспорті)»</w:t>
      </w:r>
    </w:p>
    <w:p w:rsidR="00672F4A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 спеціальністю </w:t>
      </w:r>
      <w:r w:rsidRPr="00953B89">
        <w:rPr>
          <w:rFonts w:ascii="Times New Roman" w:eastAsia="Times New Roman" w:hAnsi="Times New Roman" w:cs="Times New Roman"/>
          <w:i/>
          <w:sz w:val="28"/>
        </w:rPr>
        <w:t>275 «Транспортні технології (</w:t>
      </w:r>
      <w:r w:rsidR="00EA30A2" w:rsidRPr="00953B89">
        <w:rPr>
          <w:rFonts w:ascii="Times New Roman" w:eastAsia="Times New Roman" w:hAnsi="Times New Roman" w:cs="Times New Roman"/>
          <w:i/>
          <w:sz w:val="28"/>
        </w:rPr>
        <w:t>за видами</w:t>
      </w:r>
      <w:r w:rsidRPr="00953B89">
        <w:rPr>
          <w:rFonts w:ascii="Times New Roman" w:eastAsia="Times New Roman" w:hAnsi="Times New Roman" w:cs="Times New Roman"/>
          <w:i/>
          <w:sz w:val="28"/>
        </w:rPr>
        <w:t>)»</w:t>
      </w:r>
    </w:p>
    <w:p w:rsidR="00672F4A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галузі знань </w:t>
      </w:r>
      <w:r w:rsidRPr="00953B89">
        <w:rPr>
          <w:rFonts w:ascii="Times New Roman" w:eastAsia="Times New Roman" w:hAnsi="Times New Roman" w:cs="Times New Roman"/>
          <w:i/>
          <w:sz w:val="28"/>
        </w:rPr>
        <w:t>27 «Транспорт»</w:t>
      </w:r>
    </w:p>
    <w:p w:rsidR="00953B89" w:rsidRDefault="00953B89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53B89">
        <w:rPr>
          <w:rFonts w:ascii="Times New Roman" w:eastAsia="Times New Roman" w:hAnsi="Times New Roman" w:cs="Times New Roman"/>
          <w:b/>
          <w:sz w:val="28"/>
        </w:rPr>
        <w:t>освітня кваліфікація:</w:t>
      </w:r>
      <w:r>
        <w:rPr>
          <w:rFonts w:ascii="Times New Roman" w:eastAsia="Times New Roman" w:hAnsi="Times New Roman" w:cs="Times New Roman"/>
          <w:i/>
          <w:sz w:val="28"/>
        </w:rPr>
        <w:t xml:space="preserve"> бакалавр з транспортних технологій (на повітряному транспорті)</w:t>
      </w:r>
    </w:p>
    <w:p w:rsidR="00672F4A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72F4A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72F4A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72F4A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3B89" w:rsidRDefault="00672F4A" w:rsidP="00953B89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ЗАТВЕРДЖЕНО</w:t>
      </w:r>
      <w:r w:rsidR="000C1A11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53B89" w:rsidRDefault="00672F4A" w:rsidP="00953B89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</w:rPr>
      </w:pPr>
      <w:r w:rsidRPr="00953B89">
        <w:rPr>
          <w:rFonts w:ascii="Times New Roman" w:eastAsia="Times New Roman" w:hAnsi="Times New Roman" w:cs="Times New Roman"/>
          <w:sz w:val="28"/>
        </w:rPr>
        <w:t>В</w:t>
      </w:r>
      <w:r w:rsidR="00953B89" w:rsidRPr="00953B89">
        <w:rPr>
          <w:rFonts w:ascii="Times New Roman" w:eastAsia="Times New Roman" w:hAnsi="Times New Roman" w:cs="Times New Roman"/>
          <w:sz w:val="28"/>
        </w:rPr>
        <w:t>ченою радою</w:t>
      </w:r>
      <w:r w:rsidR="00953B8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C1A11">
        <w:rPr>
          <w:rFonts w:ascii="Times New Roman" w:eastAsia="Times New Roman" w:hAnsi="Times New Roman" w:cs="Times New Roman"/>
          <w:sz w:val="28"/>
        </w:rPr>
        <w:t>Н</w:t>
      </w:r>
      <w:r w:rsidR="00953B89">
        <w:rPr>
          <w:rFonts w:ascii="Times New Roman" w:eastAsia="Times New Roman" w:hAnsi="Times New Roman" w:cs="Times New Roman"/>
          <w:sz w:val="28"/>
        </w:rPr>
        <w:t xml:space="preserve">аціонального </w:t>
      </w:r>
    </w:p>
    <w:p w:rsidR="00672F4A" w:rsidRPr="000C1A11" w:rsidRDefault="00953B89" w:rsidP="00953B89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 w:rsidR="000F7EA0">
        <w:rPr>
          <w:rFonts w:ascii="Times New Roman" w:eastAsia="Times New Roman" w:hAnsi="Times New Roman" w:cs="Times New Roman"/>
          <w:sz w:val="28"/>
        </w:rPr>
        <w:t>ніверситету</w:t>
      </w:r>
      <w:r w:rsidR="00FB53F2" w:rsidRPr="000C1A11">
        <w:rPr>
          <w:rFonts w:ascii="Times New Roman" w:eastAsia="Times New Roman" w:hAnsi="Times New Roman" w:cs="Times New Roman"/>
          <w:sz w:val="28"/>
        </w:rPr>
        <w:t xml:space="preserve"> «Запорізька політехніка»</w:t>
      </w:r>
    </w:p>
    <w:p w:rsidR="000C1A11" w:rsidRDefault="00953B89" w:rsidP="00953B89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(протокол №</w:t>
      </w:r>
      <w:r w:rsidR="00DF5098">
        <w:rPr>
          <w:rFonts w:ascii="Times New Roman" w:eastAsia="Times New Roman" w:hAnsi="Times New Roman" w:cs="Times New Roman"/>
          <w:sz w:val="28"/>
        </w:rPr>
        <w:t xml:space="preserve"> ___</w:t>
      </w:r>
      <w:r>
        <w:rPr>
          <w:rFonts w:ascii="Times New Roman" w:eastAsia="Times New Roman" w:hAnsi="Times New Roman" w:cs="Times New Roman"/>
          <w:sz w:val="28"/>
        </w:rPr>
        <w:t xml:space="preserve"> від </w:t>
      </w:r>
      <w:r w:rsidR="00DF5098">
        <w:rPr>
          <w:rFonts w:ascii="Times New Roman" w:eastAsia="Times New Roman" w:hAnsi="Times New Roman" w:cs="Times New Roman"/>
          <w:sz w:val="28"/>
        </w:rPr>
        <w:t>___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F5098">
        <w:rPr>
          <w:rFonts w:ascii="Times New Roman" w:eastAsia="Times New Roman" w:hAnsi="Times New Roman" w:cs="Times New Roman"/>
          <w:sz w:val="28"/>
        </w:rPr>
        <w:t>_______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DF5098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р.)</w:t>
      </w:r>
    </w:p>
    <w:p w:rsidR="00672F4A" w:rsidRPr="00953B89" w:rsidRDefault="00FB53F2" w:rsidP="00953B89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8"/>
        </w:rPr>
      </w:pPr>
      <w:r w:rsidRPr="00953B89">
        <w:rPr>
          <w:rFonts w:ascii="Times New Roman" w:eastAsia="Times New Roman" w:hAnsi="Times New Roman" w:cs="Times New Roman"/>
          <w:b/>
          <w:sz w:val="28"/>
        </w:rPr>
        <w:t>Г</w:t>
      </w:r>
      <w:r w:rsidR="009B5A8A" w:rsidRPr="00953B89">
        <w:rPr>
          <w:rFonts w:ascii="Times New Roman" w:eastAsia="Times New Roman" w:hAnsi="Times New Roman" w:cs="Times New Roman"/>
          <w:b/>
          <w:sz w:val="28"/>
        </w:rPr>
        <w:t xml:space="preserve">олова </w:t>
      </w:r>
      <w:r w:rsidR="00953B89">
        <w:rPr>
          <w:rFonts w:ascii="Times New Roman" w:eastAsia="Times New Roman" w:hAnsi="Times New Roman" w:cs="Times New Roman"/>
          <w:b/>
          <w:sz w:val="28"/>
        </w:rPr>
        <w:t>в</w:t>
      </w:r>
      <w:r w:rsidR="009B5A8A" w:rsidRPr="00953B89">
        <w:rPr>
          <w:rFonts w:ascii="Times New Roman" w:eastAsia="Times New Roman" w:hAnsi="Times New Roman" w:cs="Times New Roman"/>
          <w:b/>
          <w:sz w:val="28"/>
        </w:rPr>
        <w:t>ченої ради</w:t>
      </w:r>
    </w:p>
    <w:p w:rsidR="00FB53F2" w:rsidRPr="00FB53F2" w:rsidRDefault="00FB53F2" w:rsidP="00953B89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0C1A11" w:rsidRPr="000C1A11" w:rsidRDefault="00E4105B" w:rsidP="00953B89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</w:rPr>
      </w:pPr>
      <w:r w:rsidRPr="000C1A11">
        <w:rPr>
          <w:rFonts w:ascii="Times New Roman" w:eastAsia="Times New Roman" w:hAnsi="Times New Roman" w:cs="Times New Roman"/>
          <w:sz w:val="28"/>
        </w:rPr>
        <w:t>________</w:t>
      </w:r>
      <w:r w:rsidR="00953B89">
        <w:rPr>
          <w:rFonts w:ascii="Times New Roman" w:eastAsia="Times New Roman" w:hAnsi="Times New Roman" w:cs="Times New Roman"/>
          <w:sz w:val="28"/>
        </w:rPr>
        <w:t>__</w:t>
      </w:r>
      <w:r w:rsidRPr="000C1A11">
        <w:rPr>
          <w:rFonts w:ascii="Times New Roman" w:eastAsia="Times New Roman" w:hAnsi="Times New Roman" w:cs="Times New Roman"/>
          <w:sz w:val="28"/>
        </w:rPr>
        <w:t xml:space="preserve">_ </w:t>
      </w:r>
      <w:r w:rsidR="009B5A8A" w:rsidRPr="000C1A11">
        <w:rPr>
          <w:rFonts w:ascii="Times New Roman" w:eastAsia="Times New Roman" w:hAnsi="Times New Roman" w:cs="Times New Roman"/>
          <w:sz w:val="28"/>
        </w:rPr>
        <w:t xml:space="preserve">проф. </w:t>
      </w:r>
      <w:r w:rsidR="00953B89">
        <w:rPr>
          <w:rFonts w:ascii="Times New Roman" w:eastAsia="Times New Roman" w:hAnsi="Times New Roman" w:cs="Times New Roman"/>
          <w:sz w:val="28"/>
        </w:rPr>
        <w:t xml:space="preserve">Володимир </w:t>
      </w:r>
      <w:r w:rsidR="00953B89" w:rsidRPr="000C1A11">
        <w:rPr>
          <w:rFonts w:ascii="Times New Roman" w:eastAsia="Times New Roman" w:hAnsi="Times New Roman" w:cs="Times New Roman"/>
          <w:sz w:val="28"/>
        </w:rPr>
        <w:t>БАХРУШИН</w:t>
      </w:r>
    </w:p>
    <w:p w:rsidR="009B5A8A" w:rsidRPr="000C1A11" w:rsidRDefault="009B5A8A" w:rsidP="00953B89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</w:rPr>
      </w:pPr>
    </w:p>
    <w:p w:rsidR="00953B89" w:rsidRDefault="00953B89" w:rsidP="00953B89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Введено в дію наказом № 381</w:t>
      </w:r>
    </w:p>
    <w:p w:rsidR="00FB53F2" w:rsidRPr="000C1A11" w:rsidRDefault="00953B89" w:rsidP="00953B89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від 18 жовтня 2021р.</w:t>
      </w:r>
    </w:p>
    <w:p w:rsidR="00E4105B" w:rsidRPr="000C1A11" w:rsidRDefault="00E4105B" w:rsidP="00953B89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</w:rPr>
      </w:pPr>
    </w:p>
    <w:p w:rsidR="000F7EA0" w:rsidRPr="000F7EA0" w:rsidRDefault="009D1421" w:rsidP="000F7EA0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</w:t>
      </w:r>
      <w:r w:rsidR="00E4105B" w:rsidRPr="000F7EA0">
        <w:rPr>
          <w:rFonts w:ascii="Times New Roman" w:eastAsia="Times New Roman" w:hAnsi="Times New Roman" w:cs="Times New Roman"/>
          <w:b/>
          <w:sz w:val="28"/>
        </w:rPr>
        <w:t xml:space="preserve">ектор </w:t>
      </w:r>
      <w:r w:rsidR="000F7EA0" w:rsidRPr="000F7EA0">
        <w:rPr>
          <w:rFonts w:ascii="Times New Roman" w:eastAsia="Times New Roman" w:hAnsi="Times New Roman" w:cs="Times New Roman"/>
          <w:b/>
          <w:sz w:val="28"/>
        </w:rPr>
        <w:t xml:space="preserve">Національного </w:t>
      </w:r>
    </w:p>
    <w:p w:rsidR="00FB53F2" w:rsidRDefault="000F7EA0" w:rsidP="000F7EA0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8"/>
        </w:rPr>
      </w:pPr>
      <w:r w:rsidRPr="000F7EA0">
        <w:rPr>
          <w:rFonts w:ascii="Times New Roman" w:eastAsia="Times New Roman" w:hAnsi="Times New Roman" w:cs="Times New Roman"/>
          <w:b/>
          <w:sz w:val="28"/>
        </w:rPr>
        <w:t>університету «Запорізька політехніка»</w:t>
      </w:r>
    </w:p>
    <w:p w:rsidR="000F7EA0" w:rsidRPr="000C1A11" w:rsidRDefault="000F7EA0" w:rsidP="000F7EA0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4105B" w:rsidRPr="000C1A11" w:rsidRDefault="000F7EA0" w:rsidP="00953B89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</w:rPr>
      </w:pPr>
      <w:r w:rsidRPr="000C1A11">
        <w:rPr>
          <w:rFonts w:ascii="Times New Roman" w:eastAsia="Times New Roman" w:hAnsi="Times New Roman" w:cs="Times New Roman"/>
          <w:sz w:val="28"/>
        </w:rPr>
        <w:t>________</w:t>
      </w:r>
      <w:r>
        <w:rPr>
          <w:rFonts w:ascii="Times New Roman" w:eastAsia="Times New Roman" w:hAnsi="Times New Roman" w:cs="Times New Roman"/>
          <w:sz w:val="28"/>
        </w:rPr>
        <w:t>__</w:t>
      </w:r>
      <w:r w:rsidRPr="000C1A11">
        <w:rPr>
          <w:rFonts w:ascii="Times New Roman" w:eastAsia="Times New Roman" w:hAnsi="Times New Roman" w:cs="Times New Roman"/>
          <w:sz w:val="28"/>
        </w:rPr>
        <w:t>_</w:t>
      </w:r>
      <w:r w:rsidR="000C1A11" w:rsidRPr="000C1A11">
        <w:rPr>
          <w:rFonts w:ascii="Times New Roman" w:eastAsia="Times New Roman" w:hAnsi="Times New Roman" w:cs="Times New Roman"/>
          <w:sz w:val="28"/>
        </w:rPr>
        <w:t xml:space="preserve"> </w:t>
      </w:r>
      <w:r w:rsidR="00E4105B" w:rsidRPr="000C1A11">
        <w:rPr>
          <w:rFonts w:ascii="Times New Roman" w:eastAsia="Times New Roman" w:hAnsi="Times New Roman" w:cs="Times New Roman"/>
          <w:sz w:val="28"/>
        </w:rPr>
        <w:t xml:space="preserve">проф. </w:t>
      </w:r>
      <w:r>
        <w:rPr>
          <w:rFonts w:ascii="Times New Roman" w:eastAsia="Times New Roman" w:hAnsi="Times New Roman" w:cs="Times New Roman"/>
          <w:sz w:val="28"/>
        </w:rPr>
        <w:t>Віктор ГРЕШТА</w:t>
      </w:r>
    </w:p>
    <w:p w:rsidR="00672F4A" w:rsidRDefault="00672F4A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105B" w:rsidRDefault="00E4105B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4105B" w:rsidRDefault="00E4105B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4105B" w:rsidRDefault="00E4105B" w:rsidP="00672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4105B" w:rsidRDefault="00E4105B" w:rsidP="00E4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105B">
        <w:rPr>
          <w:rFonts w:ascii="Times New Roman" w:eastAsia="Times New Roman" w:hAnsi="Times New Roman" w:cs="Times New Roman"/>
          <w:sz w:val="28"/>
        </w:rPr>
        <w:t>Запоріжжя</w:t>
      </w:r>
      <w:r w:rsidR="000C1A11">
        <w:rPr>
          <w:rFonts w:ascii="Times New Roman" w:eastAsia="Times New Roman" w:hAnsi="Times New Roman" w:cs="Times New Roman"/>
          <w:sz w:val="28"/>
        </w:rPr>
        <w:t xml:space="preserve"> </w:t>
      </w:r>
      <w:r w:rsidRPr="00E4105B">
        <w:rPr>
          <w:rFonts w:ascii="Times New Roman" w:eastAsia="Times New Roman" w:hAnsi="Times New Roman" w:cs="Times New Roman"/>
          <w:sz w:val="28"/>
        </w:rPr>
        <w:t>202</w:t>
      </w:r>
      <w:r w:rsidR="00953B89">
        <w:rPr>
          <w:rFonts w:ascii="Times New Roman" w:eastAsia="Times New Roman" w:hAnsi="Times New Roman" w:cs="Times New Roman"/>
          <w:sz w:val="28"/>
        </w:rPr>
        <w:t>2</w:t>
      </w:r>
      <w:r w:rsidR="001E76E4"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E4105B" w:rsidRDefault="00E4105B" w:rsidP="00E4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ЛИСТ  ПОГОДЖЕННЯ</w:t>
      </w:r>
    </w:p>
    <w:p w:rsidR="00E4105B" w:rsidRDefault="00E4105B" w:rsidP="00E4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освітньо-професійної програми</w:t>
      </w:r>
    </w:p>
    <w:p w:rsidR="00E4105B" w:rsidRDefault="00E4105B" w:rsidP="00E4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105B" w:rsidRDefault="00E4105B" w:rsidP="00E4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Освітню програму розглянуто і схвалено:</w:t>
      </w: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D2F63" w:rsidRDefault="00FD2F63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Кафедра «Транспортні технології»</w:t>
      </w: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Протокол № </w:t>
      </w:r>
      <w:r w:rsidR="005C3352">
        <w:rPr>
          <w:rFonts w:ascii="Times New Roman" w:eastAsia="Times New Roman" w:hAnsi="Times New Roman" w:cs="Times New Roman"/>
          <w:sz w:val="28"/>
        </w:rPr>
        <w:t>8</w:t>
      </w:r>
      <w:r w:rsidRPr="00D701AE">
        <w:rPr>
          <w:rFonts w:ascii="Times New Roman" w:eastAsia="Times New Roman" w:hAnsi="Times New Roman" w:cs="Times New Roman"/>
          <w:sz w:val="28"/>
        </w:rPr>
        <w:t xml:space="preserve"> від </w:t>
      </w:r>
      <w:r w:rsidR="005C3352">
        <w:rPr>
          <w:rFonts w:ascii="Times New Roman" w:eastAsia="Times New Roman" w:hAnsi="Times New Roman" w:cs="Times New Roman"/>
          <w:sz w:val="28"/>
        </w:rPr>
        <w:t>2</w:t>
      </w:r>
      <w:r w:rsidR="00A3227E" w:rsidRPr="005F3576">
        <w:rPr>
          <w:rFonts w:ascii="Times New Roman" w:eastAsia="Times New Roman" w:hAnsi="Times New Roman" w:cs="Times New Roman"/>
          <w:sz w:val="28"/>
          <w:lang w:val="ru-RU"/>
        </w:rPr>
        <w:t>3</w:t>
      </w:r>
      <w:r w:rsidR="00A3227E">
        <w:rPr>
          <w:rFonts w:ascii="Times New Roman" w:eastAsia="Times New Roman" w:hAnsi="Times New Roman" w:cs="Times New Roman"/>
          <w:sz w:val="28"/>
        </w:rPr>
        <w:t>.0</w:t>
      </w:r>
      <w:r w:rsidR="005C3352">
        <w:rPr>
          <w:rFonts w:ascii="Times New Roman" w:eastAsia="Times New Roman" w:hAnsi="Times New Roman" w:cs="Times New Roman"/>
          <w:sz w:val="28"/>
        </w:rPr>
        <w:t>3</w:t>
      </w:r>
      <w:r w:rsidR="00F71C3B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202</w:t>
      </w:r>
      <w:r w:rsidR="005C3352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р.</w:t>
      </w: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Завідувач каф</w:t>
      </w:r>
      <w:r w:rsidR="00B90963">
        <w:rPr>
          <w:rFonts w:ascii="Times New Roman" w:eastAsia="Times New Roman" w:hAnsi="Times New Roman" w:cs="Times New Roman"/>
          <w:sz w:val="28"/>
        </w:rPr>
        <w:t>едри _____________ С.М. Турпак</w:t>
      </w: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D2F63" w:rsidRDefault="00FD2F63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Вчена рада транспортного факультету</w:t>
      </w: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Протокол </w:t>
      </w:r>
      <w:r w:rsidR="00A3227E" w:rsidRPr="009D1421">
        <w:rPr>
          <w:rFonts w:ascii="Times New Roman" w:eastAsia="Times New Roman" w:hAnsi="Times New Roman" w:cs="Times New Roman"/>
          <w:sz w:val="28"/>
        </w:rPr>
        <w:t xml:space="preserve">№ </w:t>
      </w:r>
      <w:r w:rsidR="005C3352" w:rsidRPr="009D1421">
        <w:rPr>
          <w:rFonts w:ascii="Times New Roman" w:eastAsia="Times New Roman" w:hAnsi="Times New Roman" w:cs="Times New Roman"/>
          <w:sz w:val="28"/>
        </w:rPr>
        <w:t>3</w:t>
      </w:r>
      <w:r w:rsidR="00A3227E" w:rsidRPr="009D1421">
        <w:rPr>
          <w:rFonts w:ascii="Times New Roman" w:eastAsia="Times New Roman" w:hAnsi="Times New Roman" w:cs="Times New Roman"/>
          <w:sz w:val="28"/>
        </w:rPr>
        <w:t xml:space="preserve"> від </w:t>
      </w:r>
      <w:r w:rsidR="005C3352" w:rsidRPr="009D1421">
        <w:rPr>
          <w:rFonts w:ascii="Times New Roman" w:eastAsia="Times New Roman" w:hAnsi="Times New Roman" w:cs="Times New Roman"/>
          <w:sz w:val="28"/>
        </w:rPr>
        <w:t>23</w:t>
      </w:r>
      <w:r w:rsidR="00A3227E" w:rsidRPr="009D1421">
        <w:rPr>
          <w:rFonts w:ascii="Times New Roman" w:eastAsia="Times New Roman" w:hAnsi="Times New Roman" w:cs="Times New Roman"/>
          <w:sz w:val="28"/>
        </w:rPr>
        <w:t>.0</w:t>
      </w:r>
      <w:r w:rsidR="005C3352" w:rsidRPr="009D1421">
        <w:rPr>
          <w:rFonts w:ascii="Times New Roman" w:eastAsia="Times New Roman" w:hAnsi="Times New Roman" w:cs="Times New Roman"/>
          <w:sz w:val="28"/>
        </w:rPr>
        <w:t>3</w:t>
      </w:r>
      <w:r w:rsidR="00F71C3B" w:rsidRPr="009D1421">
        <w:rPr>
          <w:rFonts w:ascii="Times New Roman" w:eastAsia="Times New Roman" w:hAnsi="Times New Roman" w:cs="Times New Roman"/>
          <w:sz w:val="28"/>
        </w:rPr>
        <w:t>.202</w:t>
      </w:r>
      <w:r w:rsidR="005C3352" w:rsidRPr="009D1421">
        <w:rPr>
          <w:rFonts w:ascii="Times New Roman" w:eastAsia="Times New Roman" w:hAnsi="Times New Roman" w:cs="Times New Roman"/>
          <w:sz w:val="28"/>
        </w:rPr>
        <w:t>2</w:t>
      </w:r>
      <w:r w:rsidR="00F71C3B" w:rsidRPr="009D1421">
        <w:rPr>
          <w:rFonts w:ascii="Times New Roman" w:eastAsia="Times New Roman" w:hAnsi="Times New Roman" w:cs="Times New Roman"/>
          <w:sz w:val="28"/>
        </w:rPr>
        <w:t>р.</w:t>
      </w: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105B" w:rsidRDefault="00B90963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Голова ради _____________ О.Ф. Кузькін</w:t>
      </w: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105B" w:rsidRDefault="00E4105B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D2F63" w:rsidRDefault="00FD2F63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467ED" w:rsidRDefault="008467ED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Науково-методична </w:t>
      </w:r>
      <w:r w:rsidR="00D701AE">
        <w:rPr>
          <w:rFonts w:ascii="Times New Roman" w:eastAsia="Times New Roman" w:hAnsi="Times New Roman" w:cs="Times New Roman"/>
          <w:sz w:val="28"/>
        </w:rPr>
        <w:t>комісія факультету</w:t>
      </w:r>
    </w:p>
    <w:p w:rsidR="008467ED" w:rsidRDefault="008467ED" w:rsidP="0084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Протокол </w:t>
      </w:r>
      <w:r w:rsidRPr="009D1421">
        <w:rPr>
          <w:rFonts w:ascii="Times New Roman" w:eastAsia="Times New Roman" w:hAnsi="Times New Roman" w:cs="Times New Roman"/>
          <w:sz w:val="28"/>
        </w:rPr>
        <w:t xml:space="preserve">№ </w:t>
      </w:r>
      <w:r w:rsidR="005C3352" w:rsidRPr="009D1421">
        <w:rPr>
          <w:rFonts w:ascii="Times New Roman" w:eastAsia="Times New Roman" w:hAnsi="Times New Roman" w:cs="Times New Roman"/>
          <w:sz w:val="28"/>
        </w:rPr>
        <w:t>100</w:t>
      </w:r>
      <w:r w:rsidRPr="009D1421">
        <w:rPr>
          <w:rFonts w:ascii="Times New Roman" w:eastAsia="Times New Roman" w:hAnsi="Times New Roman" w:cs="Times New Roman"/>
          <w:sz w:val="28"/>
        </w:rPr>
        <w:t xml:space="preserve"> від </w:t>
      </w:r>
      <w:r w:rsidR="005C3352" w:rsidRPr="009D1421">
        <w:rPr>
          <w:rFonts w:ascii="Times New Roman" w:eastAsia="Times New Roman" w:hAnsi="Times New Roman" w:cs="Times New Roman"/>
          <w:sz w:val="28"/>
        </w:rPr>
        <w:t>23</w:t>
      </w:r>
      <w:r w:rsidR="00A3227E" w:rsidRPr="009D1421">
        <w:rPr>
          <w:rFonts w:ascii="Times New Roman" w:eastAsia="Times New Roman" w:hAnsi="Times New Roman" w:cs="Times New Roman"/>
          <w:sz w:val="28"/>
        </w:rPr>
        <w:t>.0</w:t>
      </w:r>
      <w:r w:rsidR="005C3352" w:rsidRPr="009D1421">
        <w:rPr>
          <w:rFonts w:ascii="Times New Roman" w:eastAsia="Times New Roman" w:hAnsi="Times New Roman" w:cs="Times New Roman"/>
          <w:sz w:val="28"/>
        </w:rPr>
        <w:t>3</w:t>
      </w:r>
      <w:r w:rsidR="00F71C3B" w:rsidRPr="009D1421">
        <w:rPr>
          <w:rFonts w:ascii="Times New Roman" w:eastAsia="Times New Roman" w:hAnsi="Times New Roman" w:cs="Times New Roman"/>
          <w:sz w:val="28"/>
        </w:rPr>
        <w:t>.</w:t>
      </w:r>
      <w:r w:rsidRPr="009D1421">
        <w:rPr>
          <w:rFonts w:ascii="Times New Roman" w:eastAsia="Times New Roman" w:hAnsi="Times New Roman" w:cs="Times New Roman"/>
          <w:sz w:val="28"/>
        </w:rPr>
        <w:t>202</w:t>
      </w:r>
      <w:r w:rsidR="005C3352" w:rsidRPr="009D1421">
        <w:rPr>
          <w:rFonts w:ascii="Times New Roman" w:eastAsia="Times New Roman" w:hAnsi="Times New Roman" w:cs="Times New Roman"/>
          <w:sz w:val="28"/>
        </w:rPr>
        <w:t>2</w:t>
      </w:r>
      <w:r w:rsidRPr="009D1421">
        <w:rPr>
          <w:rFonts w:ascii="Times New Roman" w:eastAsia="Times New Roman" w:hAnsi="Times New Roman" w:cs="Times New Roman"/>
          <w:sz w:val="28"/>
        </w:rPr>
        <w:t>р.</w:t>
      </w:r>
    </w:p>
    <w:p w:rsidR="008467ED" w:rsidRDefault="008467ED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4105B" w:rsidRDefault="008467ED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Голова НМ</w:t>
      </w:r>
      <w:r w:rsidR="00D701AE">
        <w:rPr>
          <w:rFonts w:ascii="Times New Roman" w:eastAsia="Times New Roman" w:hAnsi="Times New Roman" w:cs="Times New Roman"/>
          <w:sz w:val="28"/>
        </w:rPr>
        <w:t>К</w:t>
      </w:r>
      <w:r w:rsidR="00B90963">
        <w:rPr>
          <w:rFonts w:ascii="Times New Roman" w:eastAsia="Times New Roman" w:hAnsi="Times New Roman" w:cs="Times New Roman"/>
          <w:sz w:val="28"/>
        </w:rPr>
        <w:t xml:space="preserve"> _____________ </w:t>
      </w:r>
      <w:r w:rsidRPr="00D701AE">
        <w:rPr>
          <w:rFonts w:ascii="Times New Roman" w:eastAsia="Times New Roman" w:hAnsi="Times New Roman" w:cs="Times New Roman"/>
          <w:sz w:val="28"/>
        </w:rPr>
        <w:t>О.Ф. Кузькін</w:t>
      </w:r>
    </w:p>
    <w:p w:rsidR="00F638B7" w:rsidRDefault="00F638B7" w:rsidP="00F63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638B7" w:rsidRDefault="00F638B7" w:rsidP="00F63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638B7" w:rsidRDefault="00F638B7" w:rsidP="00F63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638B7" w:rsidRDefault="00F638B7" w:rsidP="00F63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638B7" w:rsidRDefault="00F638B7" w:rsidP="00F63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4460B1">
        <w:rPr>
          <w:rFonts w:ascii="Times New Roman" w:eastAsia="Times New Roman" w:hAnsi="Times New Roman" w:cs="Times New Roman"/>
          <w:sz w:val="28"/>
        </w:rPr>
        <w:t>Гарант освітньо</w:t>
      </w:r>
      <w:r>
        <w:rPr>
          <w:rFonts w:ascii="Times New Roman" w:eastAsia="Times New Roman" w:hAnsi="Times New Roman" w:cs="Times New Roman"/>
          <w:sz w:val="28"/>
        </w:rPr>
        <w:t>-професійної програми</w:t>
      </w:r>
      <w:r w:rsidR="00DF5098">
        <w:rPr>
          <w:rFonts w:ascii="Times New Roman" w:eastAsia="Times New Roman" w:hAnsi="Times New Roman" w:cs="Times New Roman"/>
          <w:sz w:val="28"/>
        </w:rPr>
        <w:t xml:space="preserve"> </w:t>
      </w:r>
    </w:p>
    <w:p w:rsidR="009D1421" w:rsidRDefault="00DF5098" w:rsidP="00F63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канд. техн. наук, </w:t>
      </w:r>
    </w:p>
    <w:p w:rsidR="00F638B7" w:rsidRDefault="00DF5098" w:rsidP="00F63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доцент</w:t>
      </w:r>
      <w:r w:rsidR="00F638B7" w:rsidRPr="00F638B7">
        <w:rPr>
          <w:rFonts w:ascii="Times New Roman" w:eastAsia="Times New Roman" w:hAnsi="Times New Roman" w:cs="Times New Roman"/>
          <w:sz w:val="28"/>
        </w:rPr>
        <w:t xml:space="preserve"> кафедри</w:t>
      </w:r>
      <w:r w:rsidR="00F638B7">
        <w:rPr>
          <w:rFonts w:ascii="Times New Roman" w:eastAsia="Times New Roman" w:hAnsi="Times New Roman" w:cs="Times New Roman"/>
          <w:sz w:val="28"/>
        </w:rPr>
        <w:t xml:space="preserve"> «Транспортні технології» </w:t>
      </w:r>
      <w:r w:rsidR="00F638B7" w:rsidRPr="004460B1">
        <w:rPr>
          <w:rFonts w:ascii="Times New Roman" w:eastAsia="Times New Roman" w:hAnsi="Times New Roman" w:cs="Times New Roman"/>
          <w:sz w:val="28"/>
        </w:rPr>
        <w:t xml:space="preserve">_____________ </w:t>
      </w:r>
      <w:r w:rsidR="00DE4F0A">
        <w:rPr>
          <w:rFonts w:ascii="Times New Roman" w:eastAsia="Times New Roman" w:hAnsi="Times New Roman" w:cs="Times New Roman"/>
          <w:sz w:val="28"/>
        </w:rPr>
        <w:t>Л.О. Васильєва</w:t>
      </w:r>
    </w:p>
    <w:p w:rsidR="00F638B7" w:rsidRDefault="00F638B7" w:rsidP="00E4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33862" w:rsidRDefault="00F33862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E4105B" w:rsidRDefault="00640B21" w:rsidP="00E410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ПЕРЕДМОВА</w:t>
      </w:r>
    </w:p>
    <w:p w:rsidR="00D701AE" w:rsidRDefault="00D701AE" w:rsidP="00E410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D2F63" w:rsidRDefault="00821C50" w:rsidP="00FD46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Розробники о</w:t>
      </w:r>
      <w:r w:rsidR="00FD4631">
        <w:rPr>
          <w:rFonts w:ascii="Times New Roman" w:eastAsia="Times New Roman" w:hAnsi="Times New Roman" w:cs="Times New Roman"/>
          <w:sz w:val="28"/>
        </w:rPr>
        <w:t>світньо-професійн</w:t>
      </w:r>
      <w:r>
        <w:rPr>
          <w:rFonts w:ascii="Times New Roman" w:eastAsia="Times New Roman" w:hAnsi="Times New Roman" w:cs="Times New Roman"/>
          <w:sz w:val="28"/>
        </w:rPr>
        <w:t>ої</w:t>
      </w:r>
      <w:r w:rsidR="00FD4631">
        <w:rPr>
          <w:rFonts w:ascii="Times New Roman" w:eastAsia="Times New Roman" w:hAnsi="Times New Roman" w:cs="Times New Roman"/>
          <w:sz w:val="28"/>
        </w:rPr>
        <w:t xml:space="preserve"> програм</w:t>
      </w:r>
      <w:r>
        <w:rPr>
          <w:rFonts w:ascii="Times New Roman" w:eastAsia="Times New Roman" w:hAnsi="Times New Roman" w:cs="Times New Roman"/>
          <w:sz w:val="28"/>
        </w:rPr>
        <w:t>и</w:t>
      </w:r>
      <w:r w:rsidR="00A46D64">
        <w:rPr>
          <w:rFonts w:ascii="Times New Roman" w:eastAsia="Times New Roman" w:hAnsi="Times New Roman" w:cs="Times New Roman"/>
          <w:sz w:val="28"/>
        </w:rPr>
        <w:t xml:space="preserve"> (ОПП)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5F3576" w:rsidRPr="005F3576" w:rsidRDefault="000123EE" w:rsidP="00FD2F63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Турпак С.М., д-р техн. наук, професор;</w:t>
      </w:r>
    </w:p>
    <w:p w:rsidR="002C5581" w:rsidRDefault="00124A82" w:rsidP="00FD2F63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Кузькін О.Ф., д-р техн. наук, </w:t>
      </w:r>
      <w:r w:rsidR="00DF5098">
        <w:rPr>
          <w:rFonts w:ascii="Times New Roman" w:eastAsia="Times New Roman" w:hAnsi="Times New Roman" w:cs="Times New Roman"/>
          <w:sz w:val="28"/>
        </w:rPr>
        <w:t>професор</w:t>
      </w:r>
      <w:r>
        <w:rPr>
          <w:rFonts w:ascii="Times New Roman" w:eastAsia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581" w:rsidRPr="004474B3" w:rsidRDefault="00124A82" w:rsidP="004474B3">
      <w:pPr>
        <w:numPr>
          <w:ilvl w:val="0"/>
          <w:numId w:val="1"/>
        </w:numPr>
        <w:tabs>
          <w:tab w:val="left" w:pos="993"/>
        </w:tabs>
        <w:spacing w:after="0" w:line="360" w:lineRule="auto"/>
        <w:ind w:hanging="1010"/>
        <w:jc w:val="both"/>
      </w:pPr>
      <w:r w:rsidRPr="005F3576">
        <w:rPr>
          <w:rFonts w:ascii="Times New Roman" w:hAnsi="Times New Roman" w:cs="Times New Roman"/>
          <w:sz w:val="28"/>
          <w:szCs w:val="28"/>
        </w:rPr>
        <w:t xml:space="preserve">Васильєва Л.О., канд. техн. </w:t>
      </w:r>
      <w:r>
        <w:rPr>
          <w:rFonts w:ascii="Times New Roman" w:hAnsi="Times New Roman" w:cs="Times New Roman"/>
          <w:sz w:val="28"/>
          <w:szCs w:val="28"/>
        </w:rPr>
        <w:t>наук;</w:t>
      </w:r>
    </w:p>
    <w:p w:rsidR="004474B3" w:rsidRPr="00FD4631" w:rsidRDefault="00124A82" w:rsidP="00FD2F63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Бабушкін Г.Ф.</w:t>
      </w:r>
      <w:r>
        <w:rPr>
          <w:rFonts w:ascii="Times New Roman" w:eastAsia="Times New Roman" w:hAnsi="Times New Roman" w:cs="Times New Roman"/>
          <w:sz w:val="28"/>
        </w:rPr>
        <w:t>, д-р техн. наук, професор – за згодою;</w:t>
      </w:r>
    </w:p>
    <w:p w:rsidR="00FD4631" w:rsidRPr="00FD4631" w:rsidRDefault="00CD390B" w:rsidP="00FD2F63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Грицай С.В., ст. викладач</w:t>
      </w:r>
      <w:r w:rsidR="00124A82">
        <w:rPr>
          <w:rFonts w:ascii="Times New Roman" w:eastAsia="Times New Roman" w:hAnsi="Times New Roman" w:cs="Times New Roman"/>
          <w:sz w:val="28"/>
        </w:rPr>
        <w:t xml:space="preserve"> – за згодою</w:t>
      </w:r>
      <w:r w:rsidR="00FD4631">
        <w:rPr>
          <w:rFonts w:ascii="Times New Roman" w:eastAsia="Times New Roman" w:hAnsi="Times New Roman" w:cs="Times New Roman"/>
          <w:sz w:val="28"/>
        </w:rPr>
        <w:t>.</w:t>
      </w:r>
    </w:p>
    <w:p w:rsidR="00FD4631" w:rsidRDefault="00FD4631" w:rsidP="00FD4631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D4631" w:rsidRPr="00FD4631" w:rsidRDefault="00FD4631" w:rsidP="00FD4631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C50">
        <w:rPr>
          <w:rFonts w:ascii="Times New Roman" w:eastAsia="Times New Roman" w:hAnsi="Times New Roman" w:cs="Times New Roman"/>
          <w:sz w:val="28"/>
        </w:rPr>
        <w:t xml:space="preserve">Освітньо-професійна програма розроблена </w:t>
      </w:r>
      <w:r w:rsidR="002F5A8C" w:rsidRPr="00821C50">
        <w:rPr>
          <w:rFonts w:ascii="Times New Roman" w:eastAsia="Times New Roman" w:hAnsi="Times New Roman" w:cs="Times New Roman"/>
          <w:sz w:val="28"/>
        </w:rPr>
        <w:t>на підставі</w:t>
      </w:r>
      <w:r w:rsidRPr="00821C50">
        <w:rPr>
          <w:rFonts w:ascii="Times New Roman" w:eastAsia="Times New Roman" w:hAnsi="Times New Roman" w:cs="Times New Roman"/>
          <w:sz w:val="28"/>
        </w:rPr>
        <w:t xml:space="preserve"> </w:t>
      </w:r>
      <w:r w:rsidR="0035485B" w:rsidRPr="00821C50">
        <w:rPr>
          <w:rFonts w:ascii="Times New Roman" w:eastAsia="Times New Roman" w:hAnsi="Times New Roman" w:cs="Times New Roman"/>
          <w:sz w:val="28"/>
        </w:rPr>
        <w:t>с</w:t>
      </w:r>
      <w:r w:rsidRPr="00821C50">
        <w:rPr>
          <w:rFonts w:ascii="Times New Roman" w:eastAsia="Times New Roman" w:hAnsi="Times New Roman" w:cs="Times New Roman"/>
          <w:sz w:val="28"/>
        </w:rPr>
        <w:t xml:space="preserve">тандарту вищої освіти за спеціальністю 275 «Транспортні технології (за видами)» для </w:t>
      </w:r>
      <w:r w:rsidR="002F5A8C" w:rsidRPr="00821C50">
        <w:rPr>
          <w:rFonts w:ascii="Times New Roman" w:eastAsia="Times New Roman" w:hAnsi="Times New Roman" w:cs="Times New Roman"/>
          <w:sz w:val="28"/>
        </w:rPr>
        <w:t>першого (бакалаврського) рівня вищої освіти</w:t>
      </w:r>
      <w:r w:rsidRPr="00821C50">
        <w:rPr>
          <w:rFonts w:ascii="Times New Roman" w:eastAsia="Times New Roman" w:hAnsi="Times New Roman" w:cs="Times New Roman"/>
          <w:sz w:val="28"/>
        </w:rPr>
        <w:t>, затвердженого наказом Міністерства освіти і</w:t>
      </w:r>
      <w:r w:rsidR="002F5A8C" w:rsidRPr="00821C50">
        <w:rPr>
          <w:rFonts w:ascii="Times New Roman" w:eastAsia="Times New Roman" w:hAnsi="Times New Roman" w:cs="Times New Roman"/>
          <w:sz w:val="28"/>
        </w:rPr>
        <w:t xml:space="preserve"> </w:t>
      </w:r>
      <w:r w:rsidRPr="00821C50">
        <w:rPr>
          <w:rFonts w:ascii="Times New Roman" w:eastAsia="Times New Roman" w:hAnsi="Times New Roman" w:cs="Times New Roman"/>
          <w:sz w:val="28"/>
        </w:rPr>
        <w:t xml:space="preserve">науки України від </w:t>
      </w:r>
      <w:r w:rsidR="0035485B" w:rsidRPr="00821C50">
        <w:rPr>
          <w:rFonts w:ascii="Times New Roman" w:eastAsia="Times New Roman" w:hAnsi="Times New Roman" w:cs="Times New Roman"/>
          <w:sz w:val="28"/>
        </w:rPr>
        <w:t>29.10.2018 р. № 1171</w:t>
      </w:r>
      <w:r w:rsidR="002F5A8C" w:rsidRPr="00821C50">
        <w:rPr>
          <w:rFonts w:ascii="Times New Roman" w:eastAsia="Times New Roman" w:hAnsi="Times New Roman" w:cs="Times New Roman"/>
          <w:sz w:val="28"/>
        </w:rPr>
        <w:t>.</w:t>
      </w:r>
    </w:p>
    <w:p w:rsidR="004474B3" w:rsidRDefault="004474B3" w:rsidP="004474B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4105B" w:rsidRDefault="00640B21" w:rsidP="004474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Гарант освітньої програми</w:t>
      </w:r>
      <w:r w:rsidR="00FD2F63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A3D01">
        <w:rPr>
          <w:rFonts w:ascii="Times New Roman" w:eastAsia="Times New Roman" w:hAnsi="Times New Roman" w:cs="Times New Roman"/>
          <w:sz w:val="28"/>
        </w:rPr>
        <w:t>Лариса Олексіївна Васильєва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6A3D01">
        <w:rPr>
          <w:rFonts w:ascii="Times New Roman" w:eastAsia="Times New Roman" w:hAnsi="Times New Roman" w:cs="Times New Roman"/>
          <w:sz w:val="28"/>
        </w:rPr>
        <w:t>канд.</w:t>
      </w:r>
      <w:r>
        <w:rPr>
          <w:rFonts w:ascii="Times New Roman" w:eastAsia="Times New Roman" w:hAnsi="Times New Roman" w:cs="Times New Roman"/>
          <w:sz w:val="28"/>
        </w:rPr>
        <w:t xml:space="preserve"> техн. наук, </w:t>
      </w:r>
      <w:bookmarkStart w:id="0" w:name="_GoBack"/>
      <w:bookmarkEnd w:id="0"/>
      <w:r w:rsidR="00356412">
        <w:rPr>
          <w:rFonts w:ascii="Times New Roman" w:eastAsia="Times New Roman" w:hAnsi="Times New Roman" w:cs="Times New Roman"/>
          <w:sz w:val="28"/>
        </w:rPr>
        <w:t>доцент</w:t>
      </w:r>
      <w:r>
        <w:rPr>
          <w:rFonts w:ascii="Times New Roman" w:eastAsia="Times New Roman" w:hAnsi="Times New Roman" w:cs="Times New Roman"/>
          <w:sz w:val="28"/>
        </w:rPr>
        <w:t xml:space="preserve"> кафедри </w:t>
      </w:r>
      <w:r w:rsidR="00FD2F63">
        <w:rPr>
          <w:rFonts w:ascii="Times New Roman" w:eastAsia="Times New Roman" w:hAnsi="Times New Roman" w:cs="Times New Roman"/>
          <w:sz w:val="28"/>
        </w:rPr>
        <w:t>«Т</w:t>
      </w:r>
      <w:r>
        <w:rPr>
          <w:rFonts w:ascii="Times New Roman" w:eastAsia="Times New Roman" w:hAnsi="Times New Roman" w:cs="Times New Roman"/>
          <w:sz w:val="28"/>
        </w:rPr>
        <w:t>ранспортн</w:t>
      </w:r>
      <w:r w:rsidR="00FD2F63">
        <w:rPr>
          <w:rFonts w:ascii="Times New Roman" w:eastAsia="Times New Roman" w:hAnsi="Times New Roman" w:cs="Times New Roman"/>
          <w:sz w:val="28"/>
        </w:rPr>
        <w:t>і</w:t>
      </w:r>
      <w:r>
        <w:rPr>
          <w:rFonts w:ascii="Times New Roman" w:eastAsia="Times New Roman" w:hAnsi="Times New Roman" w:cs="Times New Roman"/>
          <w:sz w:val="28"/>
        </w:rPr>
        <w:t xml:space="preserve"> технологі</w:t>
      </w:r>
      <w:r w:rsidR="00FD2F63">
        <w:rPr>
          <w:rFonts w:ascii="Times New Roman" w:eastAsia="Times New Roman" w:hAnsi="Times New Roman" w:cs="Times New Roman"/>
          <w:sz w:val="28"/>
        </w:rPr>
        <w:t>ї»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4105B" w:rsidRDefault="00E4105B" w:rsidP="004474B3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E4105B" w:rsidRDefault="000C1A11" w:rsidP="004474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Освітньо-професійну програму </w:t>
      </w:r>
      <w:r w:rsidRPr="000C1A11">
        <w:rPr>
          <w:rFonts w:ascii="Times New Roman" w:eastAsia="Times New Roman" w:hAnsi="Times New Roman" w:cs="Times New Roman"/>
          <w:sz w:val="28"/>
        </w:rPr>
        <w:t>складено із залученням та врахуванням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C1A11">
        <w:rPr>
          <w:rFonts w:ascii="Times New Roman" w:eastAsia="Times New Roman" w:hAnsi="Times New Roman" w:cs="Times New Roman"/>
          <w:sz w:val="28"/>
        </w:rPr>
        <w:t>позицій і потреб таких стейкхолдерів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821C50" w:rsidRDefault="000123EE" w:rsidP="00B474C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Костюк І.М. – директор авіакомпанії «Мотор Січ»</w:t>
      </w:r>
      <w:r w:rsidRPr="005B4520">
        <w:rPr>
          <w:rFonts w:ascii="Times New Roman" w:eastAsia="Times New Roman" w:hAnsi="Times New Roman" w:cs="Times New Roman"/>
          <w:sz w:val="28"/>
        </w:rPr>
        <w:t>;</w:t>
      </w:r>
    </w:p>
    <w:p w:rsidR="00B474CE" w:rsidRDefault="000123EE" w:rsidP="00B474C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Харченко М.Г. – директор ДП «Антонов»</w:t>
      </w:r>
      <w:r w:rsidR="00B474CE">
        <w:rPr>
          <w:rFonts w:ascii="Times New Roman" w:eastAsia="Times New Roman" w:hAnsi="Times New Roman" w:cs="Times New Roman"/>
          <w:sz w:val="28"/>
        </w:rPr>
        <w:t>;</w:t>
      </w:r>
    </w:p>
    <w:p w:rsidR="000123EE" w:rsidRDefault="000123EE" w:rsidP="00B474C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Мироненко Р.О. – начальник окремого підрозділу «Вертольоти «Мотор Січ»</w:t>
      </w:r>
      <w:r w:rsidRPr="005B4520">
        <w:rPr>
          <w:rFonts w:ascii="Times New Roman" w:eastAsia="Times New Roman" w:hAnsi="Times New Roman" w:cs="Times New Roman"/>
          <w:sz w:val="28"/>
        </w:rPr>
        <w:t>;</w:t>
      </w:r>
    </w:p>
    <w:p w:rsidR="00821C50" w:rsidRPr="00B474CE" w:rsidRDefault="000123EE" w:rsidP="00B474C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B4EB0">
        <w:rPr>
          <w:rFonts w:ascii="Times New Roman" w:eastAsia="Times New Roman" w:hAnsi="Times New Roman" w:cs="Times New Roman"/>
          <w:sz w:val="28"/>
        </w:rPr>
        <w:t xml:space="preserve">Ходан В.І., </w:t>
      </w:r>
      <w:r>
        <w:rPr>
          <w:rFonts w:ascii="Times New Roman" w:eastAsia="Times New Roman" w:hAnsi="Times New Roman" w:cs="Times New Roman"/>
          <w:sz w:val="28"/>
        </w:rPr>
        <w:t>здобувач</w:t>
      </w:r>
      <w:r w:rsidRPr="002B4EB0">
        <w:rPr>
          <w:rFonts w:ascii="Times New Roman" w:eastAsia="Times New Roman" w:hAnsi="Times New Roman" w:cs="Times New Roman"/>
          <w:sz w:val="28"/>
        </w:rPr>
        <w:t xml:space="preserve"> групи Т-310м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4105B" w:rsidRDefault="00E4105B" w:rsidP="004474B3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E4105B" w:rsidRDefault="00E4105B" w:rsidP="004474B3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E4105B" w:rsidRDefault="00E4105B" w:rsidP="004474B3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E4105B" w:rsidRDefault="00E4105B" w:rsidP="004474B3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E4105B" w:rsidRDefault="00E4105B" w:rsidP="004474B3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FD2F63" w:rsidRDefault="00FD2F6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2C5581" w:rsidRDefault="00FD2F63" w:rsidP="00FD2F63">
      <w:pPr>
        <w:spacing w:after="0" w:line="240" w:lineRule="auto"/>
        <w:jc w:val="center"/>
      </w:pPr>
      <w:r w:rsidRPr="00FD2F63">
        <w:rPr>
          <w:rFonts w:ascii="Times New Roman" w:eastAsia="Times New Roman" w:hAnsi="Times New Roman" w:cs="Times New Roman"/>
          <w:b/>
          <w:sz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40B21" w:rsidRPr="00FD2F63">
        <w:rPr>
          <w:rFonts w:ascii="Times New Roman" w:eastAsia="Times New Roman" w:hAnsi="Times New Roman" w:cs="Times New Roman"/>
          <w:b/>
          <w:sz w:val="28"/>
        </w:rPr>
        <w:t>Профіль освітньо-професійної програми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5581" w:rsidRDefault="00640B21" w:rsidP="00FD2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зі спеціальності 275 </w:t>
      </w:r>
      <w:r w:rsidR="00FD2F63"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Транспортні технології (</w:t>
      </w:r>
      <w:r w:rsidR="00CD0DE4">
        <w:rPr>
          <w:rFonts w:ascii="Times New Roman" w:eastAsia="Times New Roman" w:hAnsi="Times New Roman" w:cs="Times New Roman"/>
          <w:b/>
          <w:sz w:val="28"/>
        </w:rPr>
        <w:t>за видами</w:t>
      </w:r>
      <w:r>
        <w:rPr>
          <w:rFonts w:ascii="Times New Roman" w:eastAsia="Times New Roman" w:hAnsi="Times New Roman" w:cs="Times New Roman"/>
          <w:b/>
          <w:sz w:val="28"/>
        </w:rPr>
        <w:t>)</w:t>
      </w:r>
      <w:r w:rsidR="00FD2F63">
        <w:rPr>
          <w:rFonts w:ascii="Times New Roman" w:eastAsia="Times New Roman" w:hAnsi="Times New Roman" w:cs="Times New Roman"/>
          <w:b/>
          <w:sz w:val="28"/>
        </w:rPr>
        <w:t>»</w:t>
      </w:r>
    </w:p>
    <w:p w:rsidR="00FD2F63" w:rsidRDefault="00AA053F" w:rsidP="008467E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AA053F">
        <w:rPr>
          <w:rFonts w:ascii="Times New Roman" w:eastAsia="Times New Roman" w:hAnsi="Times New Roman" w:cs="Times New Roman"/>
          <w:b/>
          <w:sz w:val="28"/>
        </w:rPr>
        <w:t>спеціалізації 275.0</w:t>
      </w:r>
      <w:r w:rsidR="000123EE">
        <w:rPr>
          <w:rFonts w:ascii="Times New Roman" w:eastAsia="Times New Roman" w:hAnsi="Times New Roman" w:cs="Times New Roman"/>
          <w:b/>
          <w:sz w:val="28"/>
        </w:rPr>
        <w:t>4</w:t>
      </w:r>
      <w:r w:rsidRPr="00AA053F">
        <w:rPr>
          <w:rFonts w:ascii="Times New Roman" w:eastAsia="Times New Roman" w:hAnsi="Times New Roman" w:cs="Times New Roman"/>
          <w:b/>
          <w:sz w:val="28"/>
        </w:rPr>
        <w:t xml:space="preserve"> «Транспортні технології (на </w:t>
      </w:r>
      <w:r w:rsidR="000123EE">
        <w:rPr>
          <w:rFonts w:ascii="Times New Roman" w:eastAsia="Times New Roman" w:hAnsi="Times New Roman" w:cs="Times New Roman"/>
          <w:b/>
          <w:sz w:val="28"/>
        </w:rPr>
        <w:t>повітряному</w:t>
      </w:r>
      <w:r w:rsidRPr="00AA053F">
        <w:rPr>
          <w:rFonts w:ascii="Times New Roman" w:eastAsia="Times New Roman" w:hAnsi="Times New Roman" w:cs="Times New Roman"/>
          <w:b/>
          <w:sz w:val="28"/>
        </w:rPr>
        <w:t xml:space="preserve"> транспорті)»</w:t>
      </w:r>
    </w:p>
    <w:p w:rsidR="009D4CF0" w:rsidRDefault="009D4CF0" w:rsidP="008467E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Grid"/>
        <w:tblW w:w="10065" w:type="dxa"/>
        <w:tblInd w:w="-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"/>
        <w:gridCol w:w="2971"/>
        <w:gridCol w:w="7081"/>
        <w:gridCol w:w="7"/>
      </w:tblGrid>
      <w:tr w:rsidR="002C5581" w:rsidTr="00D701AE">
        <w:trPr>
          <w:gridBefore w:val="1"/>
          <w:wBefore w:w="6" w:type="dxa"/>
          <w:trHeight w:val="352"/>
        </w:trPr>
        <w:tc>
          <w:tcPr>
            <w:tcW w:w="100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  <w:vAlign w:val="center"/>
          </w:tcPr>
          <w:p w:rsidR="002C5581" w:rsidRDefault="00640B21" w:rsidP="001E76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 – Загальна інформація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E10BFB">
        <w:trPr>
          <w:gridBefore w:val="1"/>
          <w:wBefore w:w="6" w:type="dxa"/>
          <w:trHeight w:val="1611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727982">
            <w:r>
              <w:rPr>
                <w:rFonts w:ascii="Times New Roman" w:eastAsia="Times New Roman" w:hAnsi="Times New Roman" w:cs="Times New Roman"/>
                <w:b/>
                <w:sz w:val="28"/>
              </w:rPr>
              <w:t>Повна назва вищого навчального закладу та структурного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підрозділу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FD2F63" w:rsidP="007279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Національний університет «Запорізька політехніка»</w:t>
            </w:r>
            <w:r w:rsidR="00640B2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776506"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r w:rsidR="00640B21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="00776506" w:rsidRPr="00776506">
              <w:rPr>
                <w:rFonts w:ascii="Times New Roman" w:eastAsia="Times New Roman" w:hAnsi="Times New Roman" w:cs="Times New Roman"/>
                <w:sz w:val="28"/>
              </w:rPr>
              <w:t>НУ «Запорізька політехніка»</w:t>
            </w:r>
            <w:r w:rsidR="00640B21">
              <w:rPr>
                <w:rFonts w:ascii="Times New Roman" w:eastAsia="Times New Roman" w:hAnsi="Times New Roman" w:cs="Times New Roman"/>
                <w:sz w:val="28"/>
              </w:rPr>
              <w:t xml:space="preserve">). </w:t>
            </w:r>
          </w:p>
          <w:p w:rsidR="002C5581" w:rsidRDefault="00BC0A0C" w:rsidP="00727982">
            <w:pPr>
              <w:jc w:val="both"/>
            </w:pPr>
            <w:hyperlink r:id="rId7">
              <w:r w:rsidR="00640B21">
                <w:rPr>
                  <w:rFonts w:ascii="Times New Roman" w:eastAsia="Times New Roman" w:hAnsi="Times New Roman" w:cs="Times New Roman"/>
                  <w:sz w:val="28"/>
                </w:rPr>
                <w:t>Машинобудівний</w:t>
              </w:r>
            </w:hyperlink>
            <w:hyperlink r:id="rId8">
              <w:r w:rsidR="00640B21">
                <w:rPr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</w:hyperlink>
            <w:r w:rsidR="00640B21">
              <w:rPr>
                <w:rFonts w:ascii="Times New Roman" w:eastAsia="Times New Roman" w:hAnsi="Times New Roman" w:cs="Times New Roman"/>
                <w:sz w:val="28"/>
              </w:rPr>
              <w:t xml:space="preserve">інститут.  </w:t>
            </w:r>
          </w:p>
          <w:p w:rsidR="002C5581" w:rsidRDefault="00640B21" w:rsidP="007279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Транспортний факультет.  </w:t>
            </w:r>
          </w:p>
          <w:p w:rsidR="002C5581" w:rsidRDefault="00640B21" w:rsidP="007279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Кафедра </w:t>
            </w:r>
            <w:r w:rsidR="008467ED">
              <w:rPr>
                <w:rFonts w:ascii="Times New Roman" w:eastAsia="Times New Roman" w:hAnsi="Times New Roman" w:cs="Times New Roman"/>
                <w:sz w:val="28"/>
              </w:rPr>
              <w:t>«Т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ранспортн</w:t>
            </w:r>
            <w:r w:rsidR="008467ED">
              <w:rPr>
                <w:rFonts w:ascii="Times New Roman" w:eastAsia="Times New Roman" w:hAnsi="Times New Roman" w:cs="Times New Roman"/>
                <w:sz w:val="28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технологі</w:t>
            </w:r>
            <w:r w:rsidR="008467ED">
              <w:rPr>
                <w:rFonts w:ascii="Times New Roman" w:eastAsia="Times New Roman" w:hAnsi="Times New Roman" w:cs="Times New Roman"/>
                <w:sz w:val="28"/>
              </w:rPr>
              <w:t>ї»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</w:tr>
      <w:tr w:rsidR="002C5581" w:rsidTr="00E10BFB">
        <w:trPr>
          <w:gridBefore w:val="1"/>
          <w:wBefore w:w="6" w:type="dxa"/>
          <w:trHeight w:val="1124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727982">
            <w:r>
              <w:rPr>
                <w:rFonts w:ascii="Times New Roman" w:eastAsia="Times New Roman" w:hAnsi="Times New Roman" w:cs="Times New Roman"/>
                <w:b/>
                <w:sz w:val="28"/>
              </w:rPr>
              <w:t>Ступінь вищої освіти та назва кваліфікації мовою оригіналу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7279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Ступінь вищої освіти – бакалавр. </w:t>
            </w:r>
          </w:p>
          <w:p w:rsidR="002C5581" w:rsidRDefault="00640B21" w:rsidP="000123E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 кваліфікації – бакалавр з транспортних технологій (на </w:t>
            </w:r>
            <w:r w:rsidR="000123EE">
              <w:rPr>
                <w:rFonts w:ascii="Times New Roman" w:eastAsia="Times New Roman" w:hAnsi="Times New Roman" w:cs="Times New Roman"/>
                <w:sz w:val="28"/>
              </w:rPr>
              <w:t>повітряному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транспорті). </w:t>
            </w:r>
          </w:p>
        </w:tc>
      </w:tr>
      <w:tr w:rsidR="002C5581" w:rsidTr="00D701AE">
        <w:trPr>
          <w:gridBefore w:val="1"/>
          <w:wBefore w:w="6" w:type="dxa"/>
          <w:trHeight w:val="2264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727982">
            <w:r>
              <w:rPr>
                <w:rFonts w:ascii="Times New Roman" w:eastAsia="Times New Roman" w:hAnsi="Times New Roman" w:cs="Times New Roman"/>
                <w:b/>
                <w:sz w:val="28"/>
              </w:rPr>
              <w:t>Офіційна назва освітньої програми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0123E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6A3D01" w:rsidRPr="006A3D01">
              <w:rPr>
                <w:rFonts w:ascii="Times New Roman" w:eastAsia="Times New Roman" w:hAnsi="Times New Roman" w:cs="Times New Roman"/>
                <w:sz w:val="28"/>
              </w:rPr>
              <w:t>Організація міжнародних та регіональних перевезень і логістичне управління на повітряному транспорті</w:t>
            </w:r>
            <w:r>
              <w:rPr>
                <w:rFonts w:ascii="Times New Roman" w:eastAsia="Times New Roman" w:hAnsi="Times New Roman" w:cs="Times New Roman"/>
                <w:sz w:val="28"/>
              </w:rPr>
              <w:t>». Освітня програма першого (бакалаврського) рівня вищої освіти галузі</w:t>
            </w:r>
            <w:r w:rsidR="008467E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знань 27</w:t>
            </w:r>
            <w:r w:rsidR="008467E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«Транспорт» за спеціальністю 275 «Транспортні технології (</w:t>
            </w:r>
            <w:r w:rsidR="00AA053F">
              <w:rPr>
                <w:rFonts w:ascii="Times New Roman" w:eastAsia="Times New Roman" w:hAnsi="Times New Roman" w:cs="Times New Roman"/>
                <w:sz w:val="28"/>
              </w:rPr>
              <w:t>за видами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>)»</w:t>
            </w:r>
            <w:r w:rsidR="008A5870">
              <w:t xml:space="preserve"> </w:t>
            </w:r>
            <w:r w:rsidR="008A5870" w:rsidRPr="008A5870">
              <w:rPr>
                <w:rFonts w:ascii="Times New Roman" w:eastAsia="Times New Roman" w:hAnsi="Times New Roman" w:cs="Times New Roman"/>
                <w:sz w:val="28"/>
              </w:rPr>
              <w:t>спеціалізації 275.0</w:t>
            </w:r>
            <w:r w:rsidR="000123EE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8A5870" w:rsidRPr="008A5870">
              <w:rPr>
                <w:rFonts w:ascii="Times New Roman" w:eastAsia="Times New Roman" w:hAnsi="Times New Roman" w:cs="Times New Roman"/>
                <w:sz w:val="28"/>
              </w:rPr>
              <w:t xml:space="preserve"> «Транспортні технології (на </w:t>
            </w:r>
            <w:r w:rsidR="000123EE">
              <w:rPr>
                <w:rFonts w:ascii="Times New Roman" w:eastAsia="Times New Roman" w:hAnsi="Times New Roman" w:cs="Times New Roman"/>
                <w:sz w:val="28"/>
              </w:rPr>
              <w:t>повітряному</w:t>
            </w:r>
            <w:r w:rsidR="008A5870" w:rsidRPr="008A5870">
              <w:rPr>
                <w:rFonts w:ascii="Times New Roman" w:eastAsia="Times New Roman" w:hAnsi="Times New Roman" w:cs="Times New Roman"/>
                <w:sz w:val="28"/>
              </w:rPr>
              <w:t xml:space="preserve"> транспорті)»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</w:tr>
      <w:tr w:rsidR="002C5581" w:rsidTr="00D701AE">
        <w:trPr>
          <w:gridBefore w:val="1"/>
          <w:wBefore w:w="6" w:type="dxa"/>
          <w:trHeight w:val="2254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727982">
            <w:r>
              <w:rPr>
                <w:rFonts w:ascii="Times New Roman" w:eastAsia="Times New Roman" w:hAnsi="Times New Roman" w:cs="Times New Roman"/>
                <w:b/>
                <w:sz w:val="28"/>
              </w:rPr>
              <w:t>Тип диплому та обсяг освітньої програми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9E40C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Диплом бакалавра, одиничний, кредитів ЄКТС – 240, термін навчання – 3</w:t>
            </w:r>
            <w:r w:rsidR="0072798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роки</w:t>
            </w:r>
            <w:r w:rsidR="0072798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і 10</w:t>
            </w:r>
            <w:r w:rsidR="0072798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місяців.</w:t>
            </w:r>
            <w:r w:rsidR="0072798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 основі</w:t>
            </w:r>
            <w:r w:rsidR="0072798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ступеня</w:t>
            </w:r>
            <w:r w:rsidR="0072798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D701AE">
              <w:rPr>
                <w:rFonts w:ascii="Times New Roman" w:eastAsia="Times New Roman" w:hAnsi="Times New Roman" w:cs="Times New Roman"/>
                <w:sz w:val="28"/>
              </w:rPr>
              <w:t>молодшого</w:t>
            </w:r>
            <w:r w:rsidR="00727982" w:rsidRPr="00D701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D701AE">
              <w:rPr>
                <w:rFonts w:ascii="Times New Roman" w:eastAsia="Times New Roman" w:hAnsi="Times New Roman" w:cs="Times New Roman"/>
                <w:sz w:val="28"/>
              </w:rPr>
              <w:t>бакалавра</w:t>
            </w:r>
            <w:r w:rsidR="009E40C2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E40C2" w:rsidRPr="002D1EB8">
              <w:rPr>
                <w:rFonts w:ascii="Times New Roman" w:eastAsia="Times New Roman" w:hAnsi="Times New Roman" w:cs="Times New Roman"/>
                <w:sz w:val="28"/>
              </w:rPr>
              <w:t>фахового молодшого бакалавра</w:t>
            </w:r>
            <w:r w:rsidR="009E40C2">
              <w:rPr>
                <w:rFonts w:ascii="Times New Roman" w:eastAsia="Times New Roman" w:hAnsi="Times New Roman" w:cs="Times New Roman"/>
                <w:sz w:val="28"/>
              </w:rPr>
              <w:t xml:space="preserve">, освітньо-кваліфікаційного рівня </w:t>
            </w:r>
            <w:r>
              <w:rPr>
                <w:rFonts w:ascii="Times New Roman" w:eastAsia="Times New Roman" w:hAnsi="Times New Roman" w:cs="Times New Roman"/>
                <w:sz w:val="28"/>
              </w:rPr>
              <w:t>молодшого спеціаліста</w:t>
            </w:r>
            <w:r w:rsidRPr="002D1EB8">
              <w:rPr>
                <w:rFonts w:ascii="Times New Roman" w:eastAsia="Times New Roman" w:hAnsi="Times New Roman" w:cs="Times New Roman"/>
                <w:sz w:val="28"/>
              </w:rPr>
              <w:t xml:space="preserve"> – 180 кредитів ЄКТС, 2 роки та 10 місяців. До 120 кредитів </w:t>
            </w:r>
            <w:r w:rsidR="009E40C2">
              <w:rPr>
                <w:rFonts w:ascii="Times New Roman" w:eastAsia="Times New Roman" w:hAnsi="Times New Roman" w:cs="Times New Roman"/>
                <w:sz w:val="28"/>
              </w:rPr>
              <w:t xml:space="preserve">ЄКТС </w:t>
            </w:r>
            <w:r w:rsidRPr="002D1EB8">
              <w:rPr>
                <w:rFonts w:ascii="Times New Roman" w:eastAsia="Times New Roman" w:hAnsi="Times New Roman" w:cs="Times New Roman"/>
                <w:sz w:val="28"/>
              </w:rPr>
              <w:t xml:space="preserve">перезараховується із </w:t>
            </w:r>
            <w:r w:rsidR="009E40C2">
              <w:rPr>
                <w:rFonts w:ascii="Times New Roman" w:eastAsia="Times New Roman" w:hAnsi="Times New Roman" w:cs="Times New Roman"/>
                <w:sz w:val="28"/>
              </w:rPr>
              <w:t>освітньо-професійної програми</w:t>
            </w:r>
            <w:r w:rsidRPr="002D1EB8">
              <w:rPr>
                <w:rFonts w:ascii="Times New Roman" w:eastAsia="Times New Roman" w:hAnsi="Times New Roman" w:cs="Times New Roman"/>
                <w:sz w:val="28"/>
              </w:rPr>
              <w:t xml:space="preserve"> молодшого бакалавра</w:t>
            </w:r>
            <w:r w:rsidR="009E40C2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="00D701AE" w:rsidRPr="002D1EB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E40C2" w:rsidRPr="002D1EB8">
              <w:rPr>
                <w:rFonts w:ascii="Times New Roman" w:eastAsia="Times New Roman" w:hAnsi="Times New Roman" w:cs="Times New Roman"/>
                <w:sz w:val="28"/>
              </w:rPr>
              <w:t>фахового молодшого бакалавра</w:t>
            </w:r>
            <w:r w:rsidR="009E40C2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="009E40C2" w:rsidRPr="002D1EB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D701AE" w:rsidRPr="002D1EB8">
              <w:rPr>
                <w:rFonts w:ascii="Times New Roman" w:eastAsia="Times New Roman" w:hAnsi="Times New Roman" w:cs="Times New Roman"/>
                <w:sz w:val="28"/>
              </w:rPr>
              <w:t>молодшого спеціаліста</w:t>
            </w:r>
            <w:r w:rsidR="008467ED" w:rsidRPr="002D1EB8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D701AE">
        <w:trPr>
          <w:gridBefore w:val="1"/>
          <w:wBefore w:w="6" w:type="dxa"/>
          <w:trHeight w:val="699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Наявність акредитації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7279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D701AE">
        <w:trPr>
          <w:gridBefore w:val="1"/>
          <w:wBefore w:w="6" w:type="dxa"/>
          <w:trHeight w:val="685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Цикл/рівень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D701AE" w:rsidP="00D701A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Бакалавр – </w:t>
            </w:r>
            <w:r w:rsidRPr="00D701AE">
              <w:rPr>
                <w:rFonts w:ascii="Times New Roman" w:eastAsia="Times New Roman" w:hAnsi="Times New Roman" w:cs="Times New Roman"/>
                <w:sz w:val="28"/>
              </w:rPr>
              <w:t>6 рів</w:t>
            </w:r>
            <w:r>
              <w:rPr>
                <w:rFonts w:ascii="Times New Roman" w:eastAsia="Times New Roman" w:hAnsi="Times New Roman" w:cs="Times New Roman"/>
                <w:sz w:val="28"/>
              </w:rPr>
              <w:t>ень</w:t>
            </w:r>
            <w:r w:rsidRPr="00D701AE">
              <w:rPr>
                <w:rFonts w:ascii="Times New Roman" w:eastAsia="Times New Roman" w:hAnsi="Times New Roman" w:cs="Times New Roman"/>
                <w:sz w:val="28"/>
              </w:rPr>
              <w:t xml:space="preserve"> Національної рамки кваліфікацій </w:t>
            </w:r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r w:rsidRPr="00D701AE">
              <w:rPr>
                <w:rFonts w:ascii="Times New Roman" w:eastAsia="Times New Roman" w:hAnsi="Times New Roman" w:cs="Times New Roman"/>
                <w:sz w:val="28"/>
              </w:rPr>
              <w:t xml:space="preserve"> перш</w:t>
            </w:r>
            <w:r>
              <w:rPr>
                <w:rFonts w:ascii="Times New Roman" w:eastAsia="Times New Roman" w:hAnsi="Times New Roman" w:cs="Times New Roman"/>
                <w:sz w:val="28"/>
              </w:rPr>
              <w:t>ий</w:t>
            </w:r>
            <w:r w:rsidRPr="00D701AE">
              <w:rPr>
                <w:rFonts w:ascii="Times New Roman" w:eastAsia="Times New Roman" w:hAnsi="Times New Roman" w:cs="Times New Roman"/>
                <w:sz w:val="28"/>
              </w:rPr>
              <w:t xml:space="preserve"> цикл вищої освіти Рамки кваліфікацій Європейського простору вищої освіти</w:t>
            </w:r>
            <w:r w:rsidR="00727982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640B2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D701AE">
        <w:trPr>
          <w:gridBefore w:val="1"/>
          <w:wBefore w:w="6" w:type="dxa"/>
          <w:trHeight w:val="1120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Передумови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7279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Наявність повної загальної середньої освіти. </w:t>
            </w:r>
          </w:p>
          <w:p w:rsidR="002C5581" w:rsidRDefault="00640B21" w:rsidP="0016146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Вимоги до вступу визначаються правилами прийому на ОП</w:t>
            </w:r>
            <w:r w:rsidR="00161466">
              <w:rPr>
                <w:rFonts w:ascii="Times New Roman" w:eastAsia="Times New Roman" w:hAnsi="Times New Roman" w:cs="Times New Roman"/>
                <w:sz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161466">
              <w:rPr>
                <w:rFonts w:ascii="Times New Roman" w:eastAsia="Times New Roman" w:hAnsi="Times New Roman" w:cs="Times New Roman"/>
                <w:sz w:val="28"/>
              </w:rPr>
              <w:t xml:space="preserve">освітнього рівня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бакалавр. </w:t>
            </w:r>
          </w:p>
        </w:tc>
      </w:tr>
      <w:tr w:rsidR="002C5581" w:rsidTr="00D701AE">
        <w:trPr>
          <w:gridBefore w:val="1"/>
          <w:wBefore w:w="6" w:type="dxa"/>
          <w:trHeight w:val="425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Мова(и) викладання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445926" w:rsidP="007279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Українська та англійська</w:t>
            </w:r>
            <w:r w:rsidR="00640B2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D701AE">
        <w:trPr>
          <w:gridBefore w:val="1"/>
          <w:wBefore w:w="6" w:type="dxa"/>
          <w:trHeight w:val="656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Термін дії освітньої програми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72798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років. </w:t>
            </w:r>
          </w:p>
        </w:tc>
      </w:tr>
      <w:tr w:rsidR="002C5581" w:rsidTr="00D701AE">
        <w:trPr>
          <w:gridBefore w:val="1"/>
          <w:wBefore w:w="6" w:type="dxa"/>
          <w:trHeight w:val="1302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727982">
            <w:r>
              <w:rPr>
                <w:rFonts w:ascii="Times New Roman" w:eastAsia="Times New Roman" w:hAnsi="Times New Roman" w:cs="Times New Roman"/>
                <w:b/>
                <w:sz w:val="28"/>
              </w:rPr>
              <w:t>Інтернет-адреса постійного розміщення опису освітньої програми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7982" w:rsidRPr="00F71C3B" w:rsidRDefault="006C6396" w:rsidP="007279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537">
              <w:rPr>
                <w:rFonts w:ascii="Times New Roman" w:eastAsia="Times New Roman" w:hAnsi="Times New Roman" w:cs="Times New Roman"/>
                <w:sz w:val="28"/>
              </w:rPr>
              <w:t>https://zp.edu.ua/kafedra-transportnih-tehnologiy</w:t>
            </w:r>
          </w:p>
        </w:tc>
      </w:tr>
      <w:tr w:rsidR="009D4CF0" w:rsidTr="00D701AE">
        <w:trPr>
          <w:gridAfter w:val="1"/>
          <w:wAfter w:w="7" w:type="dxa"/>
          <w:trHeight w:val="352"/>
        </w:trPr>
        <w:tc>
          <w:tcPr>
            <w:tcW w:w="10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  <w:vAlign w:val="center"/>
          </w:tcPr>
          <w:p w:rsidR="009D4CF0" w:rsidRDefault="009D4CF0" w:rsidP="009D4CF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2 – Мета освітньої програми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D4CF0" w:rsidTr="00D701AE">
        <w:trPr>
          <w:gridAfter w:val="1"/>
          <w:wAfter w:w="7" w:type="dxa"/>
          <w:trHeight w:val="2317"/>
        </w:trPr>
        <w:tc>
          <w:tcPr>
            <w:tcW w:w="10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4CF0" w:rsidRDefault="009D4CF0" w:rsidP="009D4CF0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Створення цілісної системи підготовки бакалаврів, що забезпечує здобуття теоретичних знань, практичних умінь і навичок (компетентностей), достатніх для успішного виконання професійних обов’язків у галузі розробки та управління транспортними, транспортно-виробничими, транспортно-складськими, транспортно-логістичними системами та технологіями. </w:t>
            </w:r>
          </w:p>
          <w:p w:rsidR="00E10BFB" w:rsidRDefault="009D4CF0" w:rsidP="00E10BF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Підготовка фахівців з вищою освітою, здатних до практичної реалізації отриманих знань в науці, виробництві та бізнесі.</w:t>
            </w:r>
          </w:p>
        </w:tc>
      </w:tr>
      <w:tr w:rsidR="002C5581" w:rsidTr="00D701AE">
        <w:trPr>
          <w:gridAfter w:val="1"/>
          <w:wAfter w:w="7" w:type="dxa"/>
          <w:trHeight w:val="349"/>
        </w:trPr>
        <w:tc>
          <w:tcPr>
            <w:tcW w:w="10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  <w:vAlign w:val="center"/>
          </w:tcPr>
          <w:p w:rsidR="002C5581" w:rsidRDefault="00640B21" w:rsidP="001E76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  <w:r w:rsidR="00C244B9">
              <w:rPr>
                <w:rFonts w:ascii="Times New Roman" w:eastAsia="Times New Roman" w:hAnsi="Times New Roman" w:cs="Times New Roman"/>
                <w:b/>
                <w:sz w:val="2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Характеристика освітньої програми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E10BFB">
        <w:trPr>
          <w:gridAfter w:val="1"/>
          <w:wAfter w:w="7" w:type="dxa"/>
          <w:trHeight w:val="1461"/>
        </w:trPr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Предметна область (галузь знань, спеціальність, спеціалізація (</w:t>
            </w:r>
            <w:r>
              <w:rPr>
                <w:rFonts w:ascii="Times New Roman" w:eastAsia="Times New Roman" w:hAnsi="Times New Roman" w:cs="Times New Roman"/>
                <w:sz w:val="28"/>
              </w:rPr>
              <w:t>за наявності</w:t>
            </w:r>
            <w:r w:rsidRPr="008A5870">
              <w:rPr>
                <w:rFonts w:ascii="Times New Roman" w:eastAsia="Times New Roman" w:hAnsi="Times New Roman" w:cs="Times New Roman"/>
                <w:b/>
                <w:sz w:val="28"/>
              </w:rPr>
              <w:t>))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D16CE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Галузь знань: 27 Транспорт. </w:t>
            </w:r>
          </w:p>
          <w:p w:rsidR="002C5581" w:rsidRDefault="00640B21" w:rsidP="00D16CE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Спеціальність: 275 </w:t>
            </w:r>
            <w:r w:rsidR="00D16CEF">
              <w:rPr>
                <w:rFonts w:ascii="Times New Roman" w:eastAsia="Times New Roman" w:hAnsi="Times New Roman" w:cs="Times New Roman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>Транспортні технології (</w:t>
            </w:r>
            <w:r w:rsidR="00AA053F">
              <w:rPr>
                <w:rFonts w:ascii="Times New Roman" w:eastAsia="Times New Roman" w:hAnsi="Times New Roman" w:cs="Times New Roman"/>
                <w:sz w:val="28"/>
              </w:rPr>
              <w:t>за видами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  <w:r w:rsidR="00D16CEF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D16CEF" w:rsidRDefault="000533A1" w:rsidP="000533A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Спеціалізація: 275.04</w:t>
            </w:r>
            <w:r w:rsidR="00D16CEF">
              <w:rPr>
                <w:rFonts w:ascii="Times New Roman" w:eastAsia="Times New Roman" w:hAnsi="Times New Roman" w:cs="Times New Roman"/>
                <w:sz w:val="28"/>
              </w:rPr>
              <w:t xml:space="preserve"> «Транспортні технології (на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повітряному</w:t>
            </w:r>
            <w:r w:rsidR="00D16CEF">
              <w:rPr>
                <w:rFonts w:ascii="Times New Roman" w:eastAsia="Times New Roman" w:hAnsi="Times New Roman" w:cs="Times New Roman"/>
                <w:sz w:val="28"/>
              </w:rPr>
              <w:t xml:space="preserve"> транспорті)».</w:t>
            </w:r>
          </w:p>
        </w:tc>
      </w:tr>
      <w:tr w:rsidR="002C5581" w:rsidTr="00D701AE">
        <w:trPr>
          <w:gridAfter w:val="1"/>
          <w:wAfter w:w="7" w:type="dxa"/>
          <w:trHeight w:val="1923"/>
        </w:trPr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Орієнтація освітньої програми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sz w:val="28"/>
              </w:rPr>
              <w:t xml:space="preserve">Освітньо-професійна. </w:t>
            </w:r>
          </w:p>
          <w:p w:rsidR="00E10BFB" w:rsidRDefault="00640B21" w:rsidP="00E10BF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Структура програми передбачає оволодіння концептуальними засадами дослідження, розробки, про</w:t>
            </w:r>
            <w:r w:rsidR="00AA053F">
              <w:rPr>
                <w:rFonts w:ascii="Times New Roman" w:eastAsia="Times New Roman" w:hAnsi="Times New Roman" w:cs="Times New Roman"/>
                <w:sz w:val="28"/>
              </w:rPr>
              <w:t>є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ктування, організації транспортних систем та технологій, розв’язання актуальних задач і проблем </w:t>
            </w:r>
            <w:r w:rsidR="00AA053F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124A82" w:rsidRPr="00124A82">
              <w:rPr>
                <w:rFonts w:ascii="Times New Roman" w:eastAsia="Times New Roman" w:hAnsi="Times New Roman" w:cs="Times New Roman"/>
                <w:sz w:val="28"/>
              </w:rPr>
              <w:t>повітряному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транспорті. </w:t>
            </w:r>
          </w:p>
        </w:tc>
      </w:tr>
      <w:tr w:rsidR="002C5581" w:rsidTr="00D701AE">
        <w:trPr>
          <w:gridAfter w:val="1"/>
          <w:wAfter w:w="7" w:type="dxa"/>
          <w:trHeight w:val="1553"/>
        </w:trPr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Основний фокус освітньої програми та спеціалізації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2B3127" w:rsidP="008777F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Освітньо-професійна п</w:t>
            </w:r>
            <w:r w:rsidR="00640B21">
              <w:rPr>
                <w:rFonts w:ascii="Times New Roman" w:eastAsia="Times New Roman" w:hAnsi="Times New Roman" w:cs="Times New Roman"/>
                <w:sz w:val="28"/>
              </w:rPr>
              <w:t xml:space="preserve">рограма </w:t>
            </w:r>
            <w:r w:rsidR="008777FD">
              <w:rPr>
                <w:rFonts w:ascii="Times New Roman" w:eastAsia="Times New Roman" w:hAnsi="Times New Roman" w:cs="Times New Roman"/>
                <w:sz w:val="28"/>
              </w:rPr>
              <w:t>сфокусована</w:t>
            </w:r>
            <w:r w:rsidR="00640B21">
              <w:rPr>
                <w:rFonts w:ascii="Times New Roman" w:eastAsia="Times New Roman" w:hAnsi="Times New Roman" w:cs="Times New Roman"/>
                <w:sz w:val="28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підготовці фахівців з фундаментальними знаннями та практичними навичками з організації </w:t>
            </w:r>
            <w:r w:rsidR="00124A82">
              <w:rPr>
                <w:rFonts w:ascii="Times New Roman" w:eastAsia="Times New Roman" w:hAnsi="Times New Roman" w:cs="Times New Roman"/>
                <w:sz w:val="28"/>
              </w:rPr>
              <w:t>міжнародних та регіональних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перевезень</w:t>
            </w:r>
            <w:r w:rsidR="00124A82">
              <w:rPr>
                <w:rFonts w:ascii="Times New Roman" w:eastAsia="Times New Roman" w:hAnsi="Times New Roman" w:cs="Times New Roman"/>
                <w:sz w:val="28"/>
              </w:rPr>
              <w:t xml:space="preserve"> вантажів і пасажирів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та логістичного управління </w:t>
            </w:r>
            <w:r w:rsidR="00124A82">
              <w:rPr>
                <w:rFonts w:ascii="Times New Roman" w:eastAsia="Times New Roman" w:hAnsi="Times New Roman" w:cs="Times New Roman"/>
                <w:sz w:val="28"/>
              </w:rPr>
              <w:t>на повітряному транспорті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E10BFB" w:rsidRDefault="00640B21" w:rsidP="005D44C0">
            <w:pPr>
              <w:jc w:val="both"/>
            </w:pPr>
            <w:r w:rsidRPr="00D701AE">
              <w:rPr>
                <w:rFonts w:ascii="Times New Roman" w:eastAsia="Times New Roman" w:hAnsi="Times New Roman" w:cs="Times New Roman"/>
                <w:i/>
                <w:sz w:val="28"/>
              </w:rPr>
              <w:t xml:space="preserve">Ключові слова: </w:t>
            </w:r>
            <w:r w:rsidRPr="00D701AE">
              <w:rPr>
                <w:rFonts w:ascii="Times New Roman" w:eastAsia="Times New Roman" w:hAnsi="Times New Roman" w:cs="Times New Roman"/>
                <w:sz w:val="28"/>
              </w:rPr>
              <w:t xml:space="preserve">транспортні технології, транспортні </w:t>
            </w:r>
            <w:r w:rsidR="002B3127">
              <w:rPr>
                <w:rFonts w:ascii="Times New Roman" w:eastAsia="Times New Roman" w:hAnsi="Times New Roman" w:cs="Times New Roman"/>
                <w:sz w:val="28"/>
              </w:rPr>
              <w:t xml:space="preserve">та транспортно-виробничі </w:t>
            </w:r>
            <w:r w:rsidRPr="00D701AE">
              <w:rPr>
                <w:rFonts w:ascii="Times New Roman" w:eastAsia="Times New Roman" w:hAnsi="Times New Roman" w:cs="Times New Roman"/>
                <w:sz w:val="28"/>
              </w:rPr>
              <w:t xml:space="preserve">системи, </w:t>
            </w:r>
            <w:r w:rsidR="005D44C0">
              <w:rPr>
                <w:rFonts w:ascii="Times New Roman" w:eastAsia="Times New Roman" w:hAnsi="Times New Roman" w:cs="Times New Roman"/>
                <w:sz w:val="28"/>
              </w:rPr>
              <w:t>повітряний</w:t>
            </w:r>
            <w:r w:rsidRPr="00D701AE">
              <w:rPr>
                <w:rFonts w:ascii="Times New Roman" w:eastAsia="Times New Roman" w:hAnsi="Times New Roman" w:cs="Times New Roman"/>
                <w:sz w:val="28"/>
              </w:rPr>
              <w:t xml:space="preserve"> транспорт, організація перевезень</w:t>
            </w:r>
            <w:r w:rsidR="002B3127">
              <w:rPr>
                <w:rFonts w:ascii="Times New Roman" w:eastAsia="Times New Roman" w:hAnsi="Times New Roman" w:cs="Times New Roman"/>
                <w:sz w:val="28"/>
              </w:rPr>
              <w:t>, логістичне управління.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D701AE">
        <w:trPr>
          <w:gridAfter w:val="1"/>
          <w:wAfter w:w="7" w:type="dxa"/>
          <w:trHeight w:val="1208"/>
        </w:trPr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Особливості програми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0BFB" w:rsidRDefault="00640B21" w:rsidP="00522295">
            <w:pPr>
              <w:jc w:val="both"/>
            </w:pPr>
            <w:r w:rsidRPr="00D701AE">
              <w:rPr>
                <w:rFonts w:ascii="Times New Roman" w:eastAsia="Times New Roman" w:hAnsi="Times New Roman" w:cs="Times New Roman"/>
                <w:sz w:val="28"/>
              </w:rPr>
              <w:t xml:space="preserve">Освітньо-професійна програма </w:t>
            </w:r>
            <w:r w:rsidR="00AC1203">
              <w:rPr>
                <w:rFonts w:ascii="Times New Roman" w:eastAsia="Times New Roman" w:hAnsi="Times New Roman" w:cs="Times New Roman"/>
                <w:sz w:val="28"/>
              </w:rPr>
              <w:t>передбачає</w:t>
            </w:r>
            <w:r w:rsidR="006F1F7B">
              <w:rPr>
                <w:rFonts w:ascii="Times New Roman" w:eastAsia="Times New Roman" w:hAnsi="Times New Roman" w:cs="Times New Roman"/>
                <w:sz w:val="28"/>
              </w:rPr>
              <w:t xml:space="preserve"> отримання поглиблених знань і умінь в сфері транспортних технологій </w:t>
            </w:r>
            <w:r w:rsidR="005D44C0">
              <w:rPr>
                <w:rFonts w:ascii="Times New Roman" w:eastAsia="Times New Roman" w:hAnsi="Times New Roman" w:cs="Times New Roman"/>
                <w:sz w:val="28"/>
              </w:rPr>
              <w:t xml:space="preserve">на повітряному транспорті у взаємодії з </w:t>
            </w:r>
            <w:r w:rsidR="00522295">
              <w:rPr>
                <w:rFonts w:ascii="Times New Roman" w:eastAsia="Times New Roman" w:hAnsi="Times New Roman" w:cs="Times New Roman"/>
                <w:sz w:val="28"/>
              </w:rPr>
              <w:t xml:space="preserve">системами </w:t>
            </w:r>
            <w:r w:rsidR="005D44C0">
              <w:rPr>
                <w:rFonts w:ascii="Times New Roman" w:eastAsia="Times New Roman" w:hAnsi="Times New Roman" w:cs="Times New Roman"/>
                <w:sz w:val="28"/>
              </w:rPr>
              <w:t>наземн</w:t>
            </w:r>
            <w:r w:rsidR="00522295">
              <w:rPr>
                <w:rFonts w:ascii="Times New Roman" w:eastAsia="Times New Roman" w:hAnsi="Times New Roman" w:cs="Times New Roman"/>
                <w:sz w:val="28"/>
              </w:rPr>
              <w:t>ого</w:t>
            </w:r>
            <w:r w:rsidR="005D44C0">
              <w:rPr>
                <w:rFonts w:ascii="Times New Roman" w:eastAsia="Times New Roman" w:hAnsi="Times New Roman" w:cs="Times New Roman"/>
                <w:sz w:val="28"/>
              </w:rPr>
              <w:t xml:space="preserve"> транспорт</w:t>
            </w:r>
            <w:r w:rsidR="00522295"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="006F1F7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D701AE">
        <w:trPr>
          <w:gridAfter w:val="1"/>
          <w:wAfter w:w="7" w:type="dxa"/>
          <w:trHeight w:val="352"/>
        </w:trPr>
        <w:tc>
          <w:tcPr>
            <w:tcW w:w="10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  <w:vAlign w:val="center"/>
          </w:tcPr>
          <w:p w:rsidR="002C5581" w:rsidRDefault="00640B21" w:rsidP="00D701A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 – Придатність випускників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до працевлаштування та подальшого навчання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E10BFB">
        <w:trPr>
          <w:gridAfter w:val="1"/>
          <w:wAfter w:w="7" w:type="dxa"/>
          <w:trHeight w:val="271"/>
        </w:trPr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Придатність до працевлаштування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Pr="000533A1" w:rsidRDefault="00640B21" w:rsidP="000533A1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Бакалавр з транспортних технологій може виконувати професійну діяльність, пов’язану з управлінням транспортними процесами та організацією перевезень вантажів і пасажирів та займати первинні посади</w:t>
            </w:r>
            <w:r w:rsidR="00E4501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>(за ДК 003:2010): 3152</w:t>
            </w:r>
            <w:r w:rsidR="00E4501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Інженер з безпеки руху</w:t>
            </w:r>
            <w:r w:rsidR="00E10BFB">
              <w:rPr>
                <w:rFonts w:ascii="Times New Roman" w:eastAsia="Times New Roman" w:hAnsi="Times New Roman" w:cs="Times New Roman"/>
                <w:sz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10BFB">
              <w:rPr>
                <w:rFonts w:ascii="Times New Roman" w:eastAsia="Times New Roman" w:hAnsi="Times New Roman" w:cs="Times New Roman"/>
                <w:sz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>3422 Експедитор транспортний</w:t>
            </w:r>
            <w:r w:rsidR="00E10BFB"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3119 </w:t>
            </w:r>
            <w:r w:rsidR="000533A1" w:rsidRPr="000533A1">
              <w:rPr>
                <w:rFonts w:ascii="Times New Roman" w:eastAsia="Times New Roman" w:hAnsi="Times New Roman" w:cs="Times New Roman"/>
                <w:sz w:val="28"/>
              </w:rPr>
              <w:t>Диспетчер з міжнародних перевезень</w:t>
            </w:r>
            <w:r w:rsidR="000533A1">
              <w:rPr>
                <w:rFonts w:ascii="Times New Roman" w:eastAsia="Times New Roman" w:hAnsi="Times New Roman" w:cs="Times New Roman"/>
                <w:sz w:val="28"/>
              </w:rPr>
              <w:t xml:space="preserve">; 3119 </w:t>
            </w:r>
            <w:r w:rsidR="000533A1" w:rsidRPr="000533A1">
              <w:rPr>
                <w:rFonts w:ascii="Times New Roman" w:eastAsia="Times New Roman" w:hAnsi="Times New Roman" w:cs="Times New Roman"/>
                <w:sz w:val="28"/>
              </w:rPr>
              <w:t>Диспетчер зі збору навігаційної інформації</w:t>
            </w:r>
            <w:r w:rsidR="000533A1">
              <w:rPr>
                <w:rFonts w:ascii="Times New Roman" w:eastAsia="Times New Roman" w:hAnsi="Times New Roman" w:cs="Times New Roman"/>
                <w:sz w:val="28"/>
              </w:rPr>
              <w:t xml:space="preserve">; 3119 Диспетчер служби перевезень </w:t>
            </w:r>
            <w:r w:rsidR="00A46D64">
              <w:rPr>
                <w:rFonts w:ascii="Times New Roman" w:eastAsia="Times New Roman" w:hAnsi="Times New Roman" w:cs="Times New Roman"/>
                <w:sz w:val="28"/>
              </w:rPr>
              <w:t>та ін.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E10BFB">
        <w:trPr>
          <w:gridAfter w:val="1"/>
          <w:wAfter w:w="7" w:type="dxa"/>
          <w:trHeight w:val="1547"/>
        </w:trPr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Подальше навчання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C57C2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Право продовження навчання на магістерському рівні / </w:t>
            </w:r>
            <w:r w:rsidR="00D701AE">
              <w:rPr>
                <w:rFonts w:ascii="Times New Roman" w:eastAsia="Times New Roman" w:hAnsi="Times New Roman" w:cs="Times New Roman"/>
                <w:sz w:val="28"/>
              </w:rPr>
              <w:t>сьомому</w:t>
            </w:r>
            <w:r w:rsidR="00D701AE" w:rsidRPr="00D701AE">
              <w:rPr>
                <w:rFonts w:ascii="Times New Roman" w:eastAsia="Times New Roman" w:hAnsi="Times New Roman" w:cs="Times New Roman"/>
                <w:sz w:val="28"/>
              </w:rPr>
              <w:t xml:space="preserve"> рівн</w:t>
            </w:r>
            <w:r w:rsidR="00776506">
              <w:rPr>
                <w:rFonts w:ascii="Times New Roman" w:eastAsia="Times New Roman" w:hAnsi="Times New Roman" w:cs="Times New Roman"/>
                <w:sz w:val="28"/>
              </w:rPr>
              <w:t>і</w:t>
            </w:r>
            <w:r w:rsidR="00D701AE" w:rsidRPr="00D701AE">
              <w:rPr>
                <w:rFonts w:ascii="Times New Roman" w:eastAsia="Times New Roman" w:hAnsi="Times New Roman" w:cs="Times New Roman"/>
                <w:sz w:val="28"/>
              </w:rPr>
              <w:t xml:space="preserve"> Національної рамки кваліфікацій та </w:t>
            </w:r>
            <w:r w:rsidR="00D701AE">
              <w:rPr>
                <w:rFonts w:ascii="Times New Roman" w:eastAsia="Times New Roman" w:hAnsi="Times New Roman" w:cs="Times New Roman"/>
                <w:sz w:val="28"/>
              </w:rPr>
              <w:t>другому</w:t>
            </w:r>
            <w:r w:rsidR="00D701AE" w:rsidRPr="00D701AE">
              <w:rPr>
                <w:rFonts w:ascii="Times New Roman" w:eastAsia="Times New Roman" w:hAnsi="Times New Roman" w:cs="Times New Roman"/>
                <w:sz w:val="28"/>
              </w:rPr>
              <w:t xml:space="preserve"> цикл</w:t>
            </w:r>
            <w:r w:rsidR="00C57C24">
              <w:rPr>
                <w:rFonts w:ascii="Times New Roman" w:eastAsia="Times New Roman" w:hAnsi="Times New Roman" w:cs="Times New Roman"/>
                <w:sz w:val="28"/>
              </w:rPr>
              <w:t>і</w:t>
            </w:r>
            <w:r w:rsidR="00D701AE" w:rsidRPr="00D701AE">
              <w:rPr>
                <w:rFonts w:ascii="Times New Roman" w:eastAsia="Times New Roman" w:hAnsi="Times New Roman" w:cs="Times New Roman"/>
                <w:sz w:val="28"/>
              </w:rPr>
              <w:t xml:space="preserve"> вищої освіти Рамки кваліфікацій Європейського простору вищої освіти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</w:tr>
      <w:tr w:rsidR="002C5581" w:rsidTr="00D701AE">
        <w:trPr>
          <w:gridBefore w:val="1"/>
          <w:wBefore w:w="6" w:type="dxa"/>
          <w:trHeight w:val="352"/>
        </w:trPr>
        <w:tc>
          <w:tcPr>
            <w:tcW w:w="100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  <w:vAlign w:val="center"/>
          </w:tcPr>
          <w:p w:rsidR="002C5581" w:rsidRDefault="00640B21" w:rsidP="001E76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 – Викладання та оцінювання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D701AE">
        <w:trPr>
          <w:gridBefore w:val="1"/>
          <w:wBefore w:w="6" w:type="dxa"/>
          <w:trHeight w:val="5577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Викладання та навчання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52229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Викладання здійснюється державною </w:t>
            </w:r>
            <w:r w:rsidR="00522295">
              <w:rPr>
                <w:rFonts w:ascii="Times New Roman" w:eastAsia="Times New Roman" w:hAnsi="Times New Roman" w:cs="Times New Roman"/>
                <w:sz w:val="28"/>
              </w:rPr>
              <w:t xml:space="preserve">або англійською </w:t>
            </w:r>
            <w:r>
              <w:rPr>
                <w:rFonts w:ascii="Times New Roman" w:eastAsia="Times New Roman" w:hAnsi="Times New Roman" w:cs="Times New Roman"/>
                <w:sz w:val="28"/>
              </w:rPr>
              <w:t>мов</w:t>
            </w:r>
            <w:r w:rsidR="00522295">
              <w:rPr>
                <w:rFonts w:ascii="Times New Roman" w:eastAsia="Times New Roman" w:hAnsi="Times New Roman" w:cs="Times New Roman"/>
                <w:sz w:val="28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Освітній процес </w:t>
            </w:r>
            <w:r w:rsidR="00AC1203">
              <w:rPr>
                <w:rFonts w:ascii="Times New Roman" w:eastAsia="Times New Roman" w:hAnsi="Times New Roman" w:cs="Times New Roman"/>
                <w:sz w:val="28"/>
              </w:rPr>
              <w:t xml:space="preserve">є студентоцентрованим </w:t>
            </w:r>
            <w:r>
              <w:rPr>
                <w:rFonts w:ascii="Times New Roman" w:eastAsia="Times New Roman" w:hAnsi="Times New Roman" w:cs="Times New Roman"/>
                <w:sz w:val="28"/>
              </w:rPr>
              <w:t>та його організація ґрунтується на принципах: поваги до кожної людини, забезпечення її прав і свобод, зокрема права на освіту; неухильної відповідності Конституції України, чинному законодавству, що регламентує освітню діяльність; науковості, гуманізму, демократизму; ступеневості, наступності, нерозривності; органічної єдності навчальної, методичної, науково</w:t>
            </w:r>
            <w:r w:rsidR="009B7538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дослідницької та виховної роботи; гуманізації освіти як невід'ємної складової суспільної діяльності; нерозривної єдності форм і змісту навчання та потреб професійної діяльності; неприйнятності втручання політичних партій, громадських і релігійних організацій. Освітній процес здійснюється за такими формами: навчальні заняття; самостійна робота; практична підготовка; контрольні заходи. </w:t>
            </w:r>
          </w:p>
        </w:tc>
      </w:tr>
      <w:tr w:rsidR="002C5581" w:rsidTr="00D701AE">
        <w:trPr>
          <w:gridBefore w:val="1"/>
          <w:wBefore w:w="6" w:type="dxa"/>
          <w:trHeight w:val="5514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Оцінювання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6396" w:rsidRDefault="00640B21" w:rsidP="006C6396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Оцінювання здійснюється </w:t>
            </w:r>
            <w:r w:rsidR="009B7538" w:rsidRPr="009B7538">
              <w:rPr>
                <w:rFonts w:ascii="Times New Roman" w:eastAsia="Times New Roman" w:hAnsi="Times New Roman" w:cs="Times New Roman"/>
                <w:sz w:val="28"/>
              </w:rPr>
              <w:t>після закінчення логічно завершеної частини лекційних та</w:t>
            </w:r>
            <w:r w:rsidR="009B753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B7538" w:rsidRPr="009B7538">
              <w:rPr>
                <w:rFonts w:ascii="Times New Roman" w:eastAsia="Times New Roman" w:hAnsi="Times New Roman" w:cs="Times New Roman"/>
                <w:sz w:val="28"/>
              </w:rPr>
              <w:t>практичних занять з певної навчальної дисципліни (усн</w:t>
            </w:r>
            <w:r w:rsidR="00AC1203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="009B7538" w:rsidRPr="009B7538">
              <w:rPr>
                <w:rFonts w:ascii="Times New Roman" w:eastAsia="Times New Roman" w:hAnsi="Times New Roman" w:cs="Times New Roman"/>
                <w:sz w:val="28"/>
              </w:rPr>
              <w:t>, письмов</w:t>
            </w:r>
            <w:r w:rsidR="00AC1203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="009B7538" w:rsidRPr="009B7538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="009B753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B7538" w:rsidRPr="009B7538">
              <w:rPr>
                <w:rFonts w:ascii="Times New Roman" w:eastAsia="Times New Roman" w:hAnsi="Times New Roman" w:cs="Times New Roman"/>
                <w:sz w:val="28"/>
              </w:rPr>
              <w:t>комбінован</w:t>
            </w:r>
            <w:r w:rsidR="00AC1203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="009B7538" w:rsidRPr="009B7538">
              <w:rPr>
                <w:rFonts w:ascii="Times New Roman" w:eastAsia="Times New Roman" w:hAnsi="Times New Roman" w:cs="Times New Roman"/>
                <w:sz w:val="28"/>
              </w:rPr>
              <w:t>, тестування тощо), зміст і структура екзаменаційних білетів</w:t>
            </w:r>
            <w:r w:rsidR="009B753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B7538" w:rsidRPr="009B7538">
              <w:rPr>
                <w:rFonts w:ascii="Times New Roman" w:eastAsia="Times New Roman" w:hAnsi="Times New Roman" w:cs="Times New Roman"/>
                <w:sz w:val="28"/>
              </w:rPr>
              <w:t>(контрольних завдань) та критерії оцінювання визначаються рішенням</w:t>
            </w:r>
            <w:r w:rsidR="009B753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B7538" w:rsidRPr="009B7538">
              <w:rPr>
                <w:rFonts w:ascii="Times New Roman" w:eastAsia="Times New Roman" w:hAnsi="Times New Roman" w:cs="Times New Roman"/>
                <w:sz w:val="28"/>
              </w:rPr>
              <w:t>кафедри.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Результати виставляються у вигляді підсумкової оцінки </w:t>
            </w:r>
            <w:r w:rsidR="006C6396">
              <w:rPr>
                <w:rFonts w:ascii="Times New Roman" w:eastAsia="Times New Roman" w:hAnsi="Times New Roman" w:cs="Times New Roman"/>
                <w:sz w:val="28"/>
              </w:rPr>
              <w:t xml:space="preserve">за 100-бальною шкалою і шкалою ЄКТС. </w:t>
            </w:r>
          </w:p>
          <w:p w:rsidR="002C5581" w:rsidRDefault="00CF27C9" w:rsidP="00AC1203">
            <w:pPr>
              <w:jc w:val="both"/>
            </w:pPr>
            <w:r w:rsidRPr="00CF27C9">
              <w:rPr>
                <w:rFonts w:ascii="Times New Roman" w:eastAsia="Times New Roman" w:hAnsi="Times New Roman" w:cs="Times New Roman"/>
                <w:sz w:val="28"/>
              </w:rPr>
              <w:t>Контрольні заходи включають у себе вхідний, поточний, рубіжний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CF27C9">
              <w:rPr>
                <w:rFonts w:ascii="Times New Roman" w:eastAsia="Times New Roman" w:hAnsi="Times New Roman" w:cs="Times New Roman"/>
                <w:sz w:val="28"/>
              </w:rPr>
              <w:t>(модульний, тематичний, календарний), відстрочений, підсумковий та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CF27C9">
              <w:rPr>
                <w:rFonts w:ascii="Times New Roman" w:eastAsia="Times New Roman" w:hAnsi="Times New Roman" w:cs="Times New Roman"/>
                <w:sz w:val="28"/>
              </w:rPr>
              <w:t>семестровий контроль, а також комплексні контрольні роботи та ректорські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CF27C9">
              <w:rPr>
                <w:rFonts w:ascii="Times New Roman" w:eastAsia="Times New Roman" w:hAnsi="Times New Roman" w:cs="Times New Roman"/>
                <w:sz w:val="28"/>
              </w:rPr>
              <w:t>контрольні роботи.</w:t>
            </w:r>
            <w:r w:rsidR="00640B2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F860D1" w:rsidRDefault="00F860D1">
      <w:r>
        <w:br w:type="page"/>
      </w:r>
    </w:p>
    <w:tbl>
      <w:tblPr>
        <w:tblStyle w:val="TableGrid"/>
        <w:tblW w:w="10059" w:type="dxa"/>
        <w:jc w:val="center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1"/>
        <w:gridCol w:w="7088"/>
      </w:tblGrid>
      <w:tr w:rsidR="002C5581" w:rsidTr="005464C2">
        <w:trPr>
          <w:trHeight w:val="352"/>
          <w:jc w:val="center"/>
        </w:trPr>
        <w:tc>
          <w:tcPr>
            <w:tcW w:w="10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  <w:vAlign w:val="center"/>
          </w:tcPr>
          <w:p w:rsidR="002C5581" w:rsidRDefault="00640B21" w:rsidP="001E76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6 – Програмні компетентності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E10BFB">
        <w:trPr>
          <w:trHeight w:val="2175"/>
          <w:jc w:val="center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Інтегральна компетентність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262E9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Здатність розв’язувати складні спеціалізовані задачі та вирішувати практичні проблеми у галузі транспорту з використанням теорій та методів сучасної транспортної науки на основі системного підходу та з врахуванням комплексності та невизначеності умов функціонування транспортних систем. </w:t>
            </w:r>
          </w:p>
        </w:tc>
      </w:tr>
      <w:tr w:rsidR="002C5581" w:rsidTr="005464C2">
        <w:trPr>
          <w:trHeight w:val="9983"/>
          <w:jc w:val="center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7C9" w:rsidRPr="00CF27C9" w:rsidRDefault="00CF27C9" w:rsidP="001E76E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Загальні компетентності (ЗК)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ЗК-1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ЗК-2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ЗК-3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спілкуватися державною мовою як усно, так і письмово.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ЗК-4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спілкуватися іноземною мовою.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ЗК-5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авики використання інформаційних і комунікаційних технологій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ЗК-6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проведення досліджень на відповідному рівні.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ЗК-7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генерувати нові ідеї (креативність).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ЗК-8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10BFB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розробляти та управляти проектами.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ЗК-9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10BFB">
              <w:rPr>
                <w:rFonts w:ascii="Times New Roman" w:eastAsia="Times New Roman" w:hAnsi="Times New Roman" w:cs="Times New Roman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авики здійснення безпечної діяльності.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ЗК-10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рагнення до збереження навколишнього середовища. </w:t>
            </w:r>
          </w:p>
          <w:p w:rsidR="002C5581" w:rsidRDefault="00640B21" w:rsidP="00CF27C9">
            <w:pPr>
              <w:tabs>
                <w:tab w:val="right" w:pos="6991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ЗК-11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працювати автономно та в команді.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ЗК-12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нання та розуміння предметної області та розуміння професійної діяльності. </w:t>
            </w:r>
          </w:p>
          <w:p w:rsidR="002C5581" w:rsidRDefault="00640B21" w:rsidP="00CF27C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ЗК-13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F27C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до абстрактного мислення, аналізу та синтезу. </w:t>
            </w:r>
          </w:p>
        </w:tc>
      </w:tr>
      <w:tr w:rsidR="002C5581" w:rsidTr="005464C2">
        <w:trPr>
          <w:trHeight w:val="1405"/>
          <w:jc w:val="center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3D9A" w:rsidRPr="00213D9A" w:rsidRDefault="00213D9A" w:rsidP="001E76E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2C5581" w:rsidRDefault="00AC1203" w:rsidP="00AC1203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Спеціальні (ф</w:t>
            </w:r>
            <w:r w:rsidR="00640B21">
              <w:rPr>
                <w:rFonts w:ascii="Times New Roman" w:eastAsia="Times New Roman" w:hAnsi="Times New Roman" w:cs="Times New Roman"/>
                <w:b/>
                <w:sz w:val="28"/>
              </w:rPr>
              <w:t>ахові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) </w:t>
            </w:r>
            <w:r w:rsidR="00640B2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компетентності (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С</w:t>
            </w:r>
            <w:r w:rsidR="00640B21">
              <w:rPr>
                <w:rFonts w:ascii="Times New Roman" w:eastAsia="Times New Roman" w:hAnsi="Times New Roman" w:cs="Times New Roman"/>
                <w:b/>
                <w:sz w:val="28"/>
              </w:rPr>
              <w:t>К)</w:t>
            </w:r>
            <w:r w:rsidR="00640B2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СК-1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 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аналізувати та прогнозувати параметри і показники функціонування транспортних систем та технологій з урахуванням впливу зовнішнього середовища. </w:t>
            </w:r>
          </w:p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СК-2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організації та управління навантажувально-розвантажувальними роботами та складськими операціями на транспорті. </w:t>
            </w:r>
          </w:p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СК-3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організовувати та управляти перевезенням вантажів (за видами транспорту). </w:t>
            </w:r>
          </w:p>
          <w:p w:rsidR="00F860D1" w:rsidRDefault="00640B21" w:rsidP="00F860D1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СК-4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організовувати та управляти перевезенням пасажирів та багажу (за видами транспорту). </w:t>
            </w:r>
          </w:p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СК-5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до оперативного управління рухом транспортних потоків. </w:t>
            </w:r>
          </w:p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СК-6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організовувати взаємодію видів транспорту. </w:t>
            </w:r>
          </w:p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СК-7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оптимізувати логістичні операції та координувати замовлення на перевезення вантажів від виробника до споживача,  дотримуватись законів, правил та вимог систем управління якістю. </w:t>
            </w:r>
          </w:p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СК-8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проектувати транспортні (транспортно-виробничі, транспортно-складські) системи і їх окремі елементи. </w:t>
            </w:r>
          </w:p>
          <w:p w:rsidR="002C5581" w:rsidRDefault="00640B21" w:rsidP="00F860D1">
            <w:pPr>
              <w:tabs>
                <w:tab w:val="right" w:pos="6991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СК-9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оцінювати експлуатаційні, техніко-економічні, технологічні, правові, соціальні, та екологічні складові організації перевезень. </w:t>
            </w:r>
          </w:p>
          <w:p w:rsidR="00F860D1" w:rsidRDefault="00640B21" w:rsidP="00F860D1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СК-10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оцінювати та забезпечувати ергономічну ефективність транспортних технологій. </w:t>
            </w:r>
          </w:p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СК-11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оцінювати та забезпечувати безпеку транспортної діяльності. </w:t>
            </w:r>
          </w:p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СК-12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>датність організовувати міжнародні перевезення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СК-13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оцінювати плани та пропозиції щодо організації та технології перевезень, складені іншими суб’єктами, та вносити необхідні зміни виходячи з техніко-експлуатаційних параметрів та принципів функціонування об’єктів та пристроїв транспортної інфраструктури, транспортних засобів (суден).  </w:t>
            </w:r>
          </w:p>
          <w:p w:rsidR="002C5581" w:rsidRDefault="00640B21" w:rsidP="00F860D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СК-14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використовувати сучасні інформаційні технології, автоматизовані системи керування та геоінформаційні системи при організації перевізного процесу. </w:t>
            </w:r>
          </w:p>
          <w:p w:rsidR="002C5581" w:rsidRDefault="00640B21" w:rsidP="00F860D1">
            <w:pPr>
              <w:tabs>
                <w:tab w:val="center" w:pos="1811"/>
                <w:tab w:val="center" w:pos="3877"/>
                <w:tab w:val="right" w:pos="6991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СК-15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>датність організовувати транспортно-експедиторське обслуговування вантажів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C5581" w:rsidRDefault="00640B21" w:rsidP="00F860D1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СК-16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860D1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датність врахувати людський фактор в транспортних технологіях. </w:t>
            </w:r>
          </w:p>
          <w:p w:rsidR="00522295" w:rsidRDefault="00A439AC" w:rsidP="00522295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439AC">
              <w:rPr>
                <w:rFonts w:ascii="Times New Roman" w:eastAsia="Times New Roman" w:hAnsi="Times New Roman" w:cs="Times New Roman"/>
                <w:sz w:val="28"/>
              </w:rPr>
              <w:t>СК-17: здатність організовувати перевезення</w:t>
            </w:r>
            <w:r w:rsidR="00522295">
              <w:rPr>
                <w:rFonts w:ascii="Times New Roman" w:eastAsia="Times New Roman" w:hAnsi="Times New Roman" w:cs="Times New Roman"/>
                <w:sz w:val="28"/>
              </w:rPr>
              <w:t xml:space="preserve"> на повітряному транспорті у взаємодії з системами наземного транспорту.</w:t>
            </w:r>
          </w:p>
          <w:p w:rsidR="00F860D1" w:rsidRDefault="00A439AC" w:rsidP="00522295">
            <w:pPr>
              <w:jc w:val="both"/>
            </w:pPr>
            <w:r w:rsidRPr="00A439AC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2C5581" w:rsidTr="005464C2">
        <w:tblPrEx>
          <w:tblCellMar>
            <w:top w:w="66" w:type="dxa"/>
          </w:tblCellMar>
        </w:tblPrEx>
        <w:trPr>
          <w:trHeight w:val="352"/>
          <w:jc w:val="center"/>
        </w:trPr>
        <w:tc>
          <w:tcPr>
            <w:tcW w:w="10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  <w:vAlign w:val="center"/>
          </w:tcPr>
          <w:p w:rsidR="002C5581" w:rsidRDefault="00640B21" w:rsidP="001E76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7 – Програмні результати навчання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22D9A" w:rsidTr="005464C2">
        <w:tblPrEx>
          <w:tblCellMar>
            <w:top w:w="66" w:type="dxa"/>
          </w:tblCellMar>
        </w:tblPrEx>
        <w:trPr>
          <w:trHeight w:val="2189"/>
          <w:jc w:val="center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D9A" w:rsidRDefault="00F22D9A" w:rsidP="001E76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РН-1: брати відповідальність на себе, проявляти громадянську свідомість, соціальну активність та участь у житті громадянського суспільства, аналітично мислити, критично розуміти світ.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РН-2: критично оцінювати наукові цінності і досягнення суспільства у розвитку транспортних технологій.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РН-3: давати відповіді, пояснювати, розуміти пояснення, дискутувати, звітувати державною мовою на достатньому для професійної діяльності рівні.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РН-4: давати відповіді, пояснювати, розуміти пояснення, дискутувати, звітувати іноземною мовою на достатньому для професійної діяльності рівні.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РН-5: застосовувати, використовувати сучасні інформаційні і комунікаційні технології для розв’язання практичних завдань з організації перевезень та проектування транспортних технологій.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РН-6: досліджувати транспортні процеси, експериментувати, аналізувати та оцінювати параметри транспортних систем та технологій.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РН-7: формулювати, модифікувати, розробляти нові ідеї з удосконалення транспортних технологій.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РН-8: розробляти, проектувати, управляти проектами у сфері транспортних систем та технологій.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РН-9: розробляти, планувати, впроваджувати методи організації безпечної діяльності у сфері транспортних систем та технологій.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РН-10: розробляти та використовувати транспортні технології з врахуванням вимог до збереження навколишнього середовища.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РН-11: класифікувати та ідентифікувати транспортні процеси і системи. Оцінювати параметри транспортних систем. Виконувати системний аналіз та прогнозування роботи транспортних систем.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РН-12: знаходити рішення щодо раціональних методів організації навантажувально-розвантажувальних робіт. Планувати графіки проведення навантажувально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розвантажувальних робіт. Вибирати механізми та засоби проведення навантажувально-розвантажувальних робіт. РН-13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рганізовувати та управляти перевезенням вантажів в різних сполученнях. Вибирати вид, марку, тип транспортних засобів (суден) та маршрутів руху. Контролювати хід виконання перевезення.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РН-14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рганізовувати та управляти перевезенням пасажирів та багажу в різних сполученнях. Вибирати вид, марку, тип транспортних засобів (суден) та маршрутів руху. Організовувати обслуговування пасажирів на вокзалах та пасажирських терміналах.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РН-15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цінювати параметри транспортних потоків. Проектувати схеми і мережі транспортних систем. Розробляти технології оперативного управління транспортними потоками. </w:t>
            </w:r>
          </w:p>
          <w:p w:rsidR="000F4C8E" w:rsidRDefault="00F22D9A" w:rsidP="00F22D9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РН-16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ибирати ефективні технології взаємодії видів транспорту. Аналізувати можливості застосування різноманітних варіантів взаємодії видів транспорту.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РН-17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озробляти ланцюги постачань та оцінювати їх ефективність. Установлювати зв’язки між різними ланцюгами постачань. Визначення функцій логістичних центрів. Аналізувати особливості супутніх інформаційних і фінансових потоків.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РН-18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осліджувати види і типи транспортних систем. Знаходити рішення оптимізації параметрів транспортних систем. Оцінювати ефективність інфраструктури та технології функціонування транспортних систем. </w:t>
            </w:r>
          </w:p>
          <w:p w:rsidR="000F4C8E" w:rsidRDefault="00F22D9A" w:rsidP="000F4C8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РН-19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</w:rPr>
              <w:t>ояснювати експлуатаційну, техніко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економічну, технологічну, правову, соціальну та екологічну ефективність організації перевезень. </w:t>
            </w:r>
          </w:p>
          <w:p w:rsidR="000F4C8E" w:rsidRDefault="00F22D9A" w:rsidP="000F4C8E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РН-20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осліджувати складові ергономічності транспортних технологій. Встановлювати їх ефективність і надійність. </w:t>
            </w:r>
          </w:p>
          <w:p w:rsidR="00F22D9A" w:rsidRDefault="00F22D9A" w:rsidP="000F4C8E">
            <w:pPr>
              <w:tabs>
                <w:tab w:val="center" w:pos="364"/>
                <w:tab w:val="center" w:pos="2250"/>
                <w:tab w:val="center" w:pos="4130"/>
                <w:tab w:val="center" w:pos="6081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РН-21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проваджувати методи організації безпечної транспортної діяльності. </w:t>
            </w:r>
          </w:p>
          <w:p w:rsidR="00F22D9A" w:rsidRDefault="00F22D9A" w:rsidP="00F22D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РН-22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рганізовувати міжнародні перевезення. Застосовувати методи оформлення митної документації. Використання методів митного контролю. </w:t>
            </w:r>
          </w:p>
          <w:p w:rsidR="00F22D9A" w:rsidRDefault="00F22D9A" w:rsidP="00F22D9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РН-23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F4C8E">
              <w:rPr>
                <w:rFonts w:ascii="Times New Roman" w:eastAsia="Times New Roman" w:hAnsi="Times New Roman" w:cs="Times New Roman"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озпізнавати якісні і кількісні показники експлуатації транспортних засобів (суден). Оцінювати елементи конструкції транспортних засобів (суден). Установлювати зв'язок між елементами конструкції транспортних засобів (суден). </w:t>
            </w:r>
          </w:p>
          <w:p w:rsidR="00A840CD" w:rsidRPr="00A840CD" w:rsidRDefault="00A840CD" w:rsidP="00A840C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840CD">
              <w:rPr>
                <w:rFonts w:ascii="Times New Roman" w:eastAsia="Times New Roman" w:hAnsi="Times New Roman" w:cs="Times New Roman"/>
                <w:sz w:val="28"/>
              </w:rPr>
              <w:t xml:space="preserve">РН-24: вибирати інформаційні системи для організації перевезень. Експлуатувати автоматизовані системи керування та навігаційні системи у перевізному процесі. Використовувати електронні карти. </w:t>
            </w:r>
          </w:p>
          <w:p w:rsidR="00A840CD" w:rsidRPr="00A840CD" w:rsidRDefault="00A840CD" w:rsidP="00A840C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840CD">
              <w:rPr>
                <w:rFonts w:ascii="Times New Roman" w:eastAsia="Times New Roman" w:hAnsi="Times New Roman" w:cs="Times New Roman"/>
                <w:sz w:val="28"/>
              </w:rPr>
              <w:t>РН-25</w:t>
            </w:r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Pr="00A840C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A840CD">
              <w:rPr>
                <w:rFonts w:ascii="Times New Roman" w:eastAsia="Times New Roman" w:hAnsi="Times New Roman" w:cs="Times New Roman"/>
                <w:sz w:val="28"/>
              </w:rPr>
              <w:t xml:space="preserve">икористовувати методи організації транспортно-експедиторського обслуговування різних видів сполучення. </w:t>
            </w:r>
          </w:p>
          <w:p w:rsidR="00A840CD" w:rsidRDefault="00A840CD" w:rsidP="00A840CD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840CD">
              <w:rPr>
                <w:rFonts w:ascii="Times New Roman" w:eastAsia="Times New Roman" w:hAnsi="Times New Roman" w:cs="Times New Roman"/>
                <w:sz w:val="28"/>
              </w:rPr>
              <w:lastRenderedPageBreak/>
              <w:t>РН-26</w:t>
            </w:r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Pr="00A840C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  <w:r w:rsidRPr="00A840CD">
              <w:rPr>
                <w:rFonts w:ascii="Times New Roman" w:eastAsia="Times New Roman" w:hAnsi="Times New Roman" w:cs="Times New Roman"/>
                <w:sz w:val="28"/>
              </w:rPr>
              <w:t>осліджувати проблеми людського фактору, пов'язані з транспортом, а також наслідки помилок для безпеки та управління. Визначати моделі поведінки людей у зв'язку з помилками.</w:t>
            </w:r>
          </w:p>
          <w:p w:rsidR="00F22D9A" w:rsidRDefault="00A840CD" w:rsidP="005222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840CD">
              <w:rPr>
                <w:rFonts w:ascii="Times New Roman" w:eastAsia="Times New Roman" w:hAnsi="Times New Roman" w:cs="Times New Roman"/>
                <w:sz w:val="28"/>
              </w:rPr>
              <w:t>РН-2</w:t>
            </w: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Pr="00A840CD">
              <w:rPr>
                <w:rFonts w:ascii="Times New Roman" w:eastAsia="Times New Roman" w:hAnsi="Times New Roman" w:cs="Times New Roman"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організовувати </w:t>
            </w:r>
            <w:r w:rsidR="00A439AC">
              <w:rPr>
                <w:rFonts w:ascii="Times New Roman" w:eastAsia="Times New Roman" w:hAnsi="Times New Roman" w:cs="Times New Roman"/>
                <w:sz w:val="28"/>
              </w:rPr>
              <w:t xml:space="preserve">транспортне обслуговування </w:t>
            </w:r>
            <w:r w:rsidR="00522295">
              <w:rPr>
                <w:rFonts w:ascii="Times New Roman" w:eastAsia="Times New Roman" w:hAnsi="Times New Roman" w:cs="Times New Roman"/>
                <w:sz w:val="28"/>
              </w:rPr>
              <w:t xml:space="preserve">міжнародних та регіональних перевезень </w:t>
            </w:r>
            <w:r w:rsidR="00522295" w:rsidRPr="00522295">
              <w:rPr>
                <w:rFonts w:ascii="Times New Roman" w:eastAsia="Times New Roman" w:hAnsi="Times New Roman" w:cs="Times New Roman"/>
                <w:sz w:val="28"/>
              </w:rPr>
              <w:t>у взаємодії з системами наземного транспорту</w:t>
            </w:r>
            <w:r w:rsidR="00A439AC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2C5581" w:rsidTr="005464C2">
        <w:tblPrEx>
          <w:tblCellMar>
            <w:top w:w="56" w:type="dxa"/>
          </w:tblCellMar>
        </w:tblPrEx>
        <w:trPr>
          <w:trHeight w:val="329"/>
          <w:jc w:val="center"/>
        </w:trPr>
        <w:tc>
          <w:tcPr>
            <w:tcW w:w="10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  <w:vAlign w:val="center"/>
          </w:tcPr>
          <w:p w:rsidR="002C5581" w:rsidRDefault="00640B21" w:rsidP="001E76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8 – Ресурсне забезпечення реалізації програми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2773F4">
        <w:tblPrEx>
          <w:tblCellMar>
            <w:top w:w="56" w:type="dxa"/>
          </w:tblCellMar>
        </w:tblPrEx>
        <w:trPr>
          <w:trHeight w:val="1160"/>
          <w:jc w:val="center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Кадрове забезпечення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262E9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 викладанні навчальних дисциплін беруть участь доктори наук, професори, кандидати наук, доценти, </w:t>
            </w:r>
            <w:r w:rsidR="00385B72">
              <w:rPr>
                <w:rFonts w:ascii="Times New Roman" w:eastAsia="Times New Roman" w:hAnsi="Times New Roman" w:cs="Times New Roman"/>
                <w:sz w:val="28"/>
              </w:rPr>
              <w:t xml:space="preserve">викладачі, </w:t>
            </w:r>
            <w:r>
              <w:rPr>
                <w:rFonts w:ascii="Times New Roman" w:eastAsia="Times New Roman" w:hAnsi="Times New Roman" w:cs="Times New Roman"/>
                <w:sz w:val="28"/>
              </w:rPr>
              <w:t>фахівці даної галузі знань, які мають певний стаж практичної, науково</w:t>
            </w:r>
            <w:r w:rsidR="007A40E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педагогічної роботи</w:t>
            </w:r>
            <w:r w:rsidR="007A40EC">
              <w:rPr>
                <w:rFonts w:ascii="Times New Roman" w:eastAsia="Times New Roman" w:hAnsi="Times New Roman" w:cs="Times New Roman"/>
                <w:sz w:val="28"/>
              </w:rPr>
              <w:t xml:space="preserve"> тощо.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5464C2">
        <w:tblPrEx>
          <w:tblCellMar>
            <w:top w:w="56" w:type="dxa"/>
          </w:tblCellMar>
        </w:tblPrEx>
        <w:trPr>
          <w:trHeight w:val="948"/>
          <w:jc w:val="center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Матеріально-технічне забезпечення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581" w:rsidRDefault="00640B21" w:rsidP="001E76E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Системи, комплекси та пристрої транспортного призначення, сучасна комп’ютерна техніка, мультимедійні комплекси</w:t>
            </w:r>
            <w:r w:rsidR="007A40EC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5464C2">
        <w:tblPrEx>
          <w:tblCellMar>
            <w:top w:w="56" w:type="dxa"/>
          </w:tblCellMar>
        </w:tblPrEx>
        <w:trPr>
          <w:trHeight w:val="1303"/>
          <w:jc w:val="center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Інформаційне та навчально-методичне забезпечення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581" w:rsidRDefault="00640B21" w:rsidP="00262E9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Основними джерелами інформаційного забезпечення є методичний фонд кафедр, </w:t>
            </w:r>
            <w:r w:rsidR="007A40EC">
              <w:rPr>
                <w:rFonts w:ascii="Times New Roman" w:eastAsia="Times New Roman" w:hAnsi="Times New Roman" w:cs="Times New Roman"/>
                <w:sz w:val="28"/>
              </w:rPr>
              <w:t xml:space="preserve">цифровий інституційний репозитарій, </w:t>
            </w:r>
            <w:r>
              <w:rPr>
                <w:rFonts w:ascii="Times New Roman" w:eastAsia="Times New Roman" w:hAnsi="Times New Roman" w:cs="Times New Roman"/>
                <w:sz w:val="28"/>
              </w:rPr>
              <w:t>бібліотек</w:t>
            </w:r>
            <w:r w:rsidR="00262E92"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університету</w:t>
            </w:r>
            <w:r w:rsidR="007A40E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з ї</w:t>
            </w:r>
            <w:r w:rsidR="00262E92">
              <w:rPr>
                <w:rFonts w:ascii="Times New Roman" w:eastAsia="Times New Roman" w:hAnsi="Times New Roman" w:cs="Times New Roman"/>
                <w:sz w:val="28"/>
              </w:rPr>
              <w:t>ї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фондами та електронні засоби інформації. На території </w:t>
            </w:r>
            <w:r w:rsidR="007A40EC">
              <w:rPr>
                <w:rFonts w:ascii="Times New Roman" w:eastAsia="Times New Roman" w:hAnsi="Times New Roman" w:cs="Times New Roman"/>
                <w:sz w:val="28"/>
              </w:rPr>
              <w:t>університету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нада</w:t>
            </w:r>
            <w:r w:rsidR="007A40EC">
              <w:rPr>
                <w:rFonts w:ascii="Times New Roman" w:eastAsia="Times New Roman" w:hAnsi="Times New Roman" w:cs="Times New Roman"/>
                <w:sz w:val="28"/>
              </w:rPr>
              <w:t>ється безкоштовний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доступ до мережі Internet. </w:t>
            </w:r>
          </w:p>
        </w:tc>
      </w:tr>
      <w:tr w:rsidR="002C5581" w:rsidTr="005464C2">
        <w:tblPrEx>
          <w:tblCellMar>
            <w:top w:w="56" w:type="dxa"/>
          </w:tblCellMar>
        </w:tblPrEx>
        <w:trPr>
          <w:trHeight w:val="328"/>
          <w:jc w:val="center"/>
        </w:trPr>
        <w:tc>
          <w:tcPr>
            <w:tcW w:w="10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2C5581" w:rsidRDefault="00640B21" w:rsidP="001E76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 – Академічна мобільність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C5581" w:rsidTr="007A40EC">
        <w:tblPrEx>
          <w:tblCellMar>
            <w:top w:w="56" w:type="dxa"/>
          </w:tblCellMar>
        </w:tblPrEx>
        <w:trPr>
          <w:trHeight w:val="1342"/>
          <w:jc w:val="center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Національна кредитна мобільність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385B7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Порядок організації програм академічної мобільності для учасників освітнього процесу в </w:t>
            </w:r>
            <w:r w:rsidR="005464C2"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="007A40EC">
              <w:rPr>
                <w:rFonts w:ascii="Times New Roman" w:eastAsia="Times New Roman" w:hAnsi="Times New Roman" w:cs="Times New Roman"/>
                <w:sz w:val="28"/>
              </w:rPr>
              <w:t>аціональному університеті</w:t>
            </w:r>
            <w:r w:rsidR="00776506">
              <w:rPr>
                <w:rFonts w:ascii="Times New Roman" w:eastAsia="Times New Roman" w:hAnsi="Times New Roman" w:cs="Times New Roman"/>
                <w:sz w:val="28"/>
              </w:rPr>
              <w:t xml:space="preserve"> «Запорізька політехніка»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 території України чи поза її межами визначається окремим положенням. </w:t>
            </w:r>
            <w:r w:rsidR="00385B72">
              <w:rPr>
                <w:rFonts w:ascii="Times New Roman" w:eastAsia="Times New Roman" w:hAnsi="Times New Roman" w:cs="Times New Roman"/>
                <w:sz w:val="28"/>
              </w:rPr>
              <w:t xml:space="preserve">Право на академічну мобільність може бути реалізоване на підставі договорів про співробітництво в галузі освіти та науки, освітніх і наукових програм та проєктів, договорів про співробітництво між </w:t>
            </w:r>
            <w:r w:rsidR="00385B72" w:rsidRPr="00776506">
              <w:rPr>
                <w:rFonts w:ascii="Times New Roman" w:eastAsia="Times New Roman" w:hAnsi="Times New Roman" w:cs="Times New Roman"/>
                <w:sz w:val="28"/>
              </w:rPr>
              <w:t>НУ «Запорізька політехніка»</w:t>
            </w:r>
            <w:r w:rsidR="00385B72">
              <w:rPr>
                <w:rFonts w:ascii="Times New Roman" w:eastAsia="Times New Roman" w:hAnsi="Times New Roman" w:cs="Times New Roman"/>
                <w:sz w:val="28"/>
              </w:rPr>
              <w:t xml:space="preserve"> або його основними структурними підрозділами та вітчизняними закладами вищої освіти (науковими установами) та їх основними структурними підрозділами, а також може бути реалізоване співробітниками та здобувачами освіти </w:t>
            </w:r>
            <w:r w:rsidR="00385B72" w:rsidRPr="00776506">
              <w:rPr>
                <w:rFonts w:ascii="Times New Roman" w:eastAsia="Times New Roman" w:hAnsi="Times New Roman" w:cs="Times New Roman"/>
                <w:sz w:val="28"/>
              </w:rPr>
              <w:t>НУ «Запорізька політехніка»</w:t>
            </w:r>
            <w:r w:rsidR="00385B72">
              <w:rPr>
                <w:rFonts w:ascii="Times New Roman" w:eastAsia="Times New Roman" w:hAnsi="Times New Roman" w:cs="Times New Roman"/>
                <w:sz w:val="28"/>
              </w:rPr>
              <w:t xml:space="preserve"> з власної ініціативи, підтриманої адміністрацією </w:t>
            </w:r>
            <w:r w:rsidR="00385B72" w:rsidRPr="00776506">
              <w:rPr>
                <w:rFonts w:ascii="Times New Roman" w:eastAsia="Times New Roman" w:hAnsi="Times New Roman" w:cs="Times New Roman"/>
                <w:sz w:val="28"/>
              </w:rPr>
              <w:t>НУ «Запорізька політехніка»</w:t>
            </w:r>
            <w:r w:rsidR="00385B72">
              <w:rPr>
                <w:rFonts w:ascii="Times New Roman" w:eastAsia="Times New Roman" w:hAnsi="Times New Roman" w:cs="Times New Roman"/>
                <w:sz w:val="28"/>
              </w:rPr>
              <w:t>, на основі індивідуальних запрошень та інших процедур.</w:t>
            </w:r>
          </w:p>
        </w:tc>
      </w:tr>
      <w:tr w:rsidR="002C5581" w:rsidTr="005464C2">
        <w:tblPrEx>
          <w:tblCellMar>
            <w:top w:w="56" w:type="dxa"/>
          </w:tblCellMar>
        </w:tblPrEx>
        <w:trPr>
          <w:trHeight w:val="892"/>
          <w:jc w:val="center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Міжнародна кредитна мобільність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581" w:rsidRDefault="00202BE1" w:rsidP="00385B7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університеті ді</w:t>
            </w:r>
            <w:r w:rsidR="00385B72">
              <w:rPr>
                <w:rFonts w:ascii="Times New Roman" w:eastAsia="Times New Roman" w:hAnsi="Times New Roman" w:cs="Times New Roman"/>
                <w:sz w:val="28"/>
              </w:rPr>
              <w:t>є</w:t>
            </w:r>
            <w:r w:rsidR="00640B21">
              <w:rPr>
                <w:rFonts w:ascii="Times New Roman" w:eastAsia="Times New Roman" w:hAnsi="Times New Roman" w:cs="Times New Roman"/>
                <w:sz w:val="28"/>
              </w:rPr>
              <w:t xml:space="preserve"> програм</w:t>
            </w:r>
            <w:r w:rsidR="00385B72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640B21">
              <w:rPr>
                <w:rFonts w:ascii="Times New Roman" w:eastAsia="Times New Roman" w:hAnsi="Times New Roman" w:cs="Times New Roman"/>
                <w:sz w:val="28"/>
              </w:rPr>
              <w:t xml:space="preserve"> ERASMUS+ на основі двосторонніх</w:t>
            </w:r>
            <w:hyperlink r:id="rId9" w:anchor="inter-institutional_agreements">
              <w:r w:rsidR="00640B21">
                <w:rPr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</w:hyperlink>
            <w:hyperlink r:id="rId10" w:anchor="inter-institutional_agreements">
              <w:r w:rsidR="00640B21">
                <w:rPr>
                  <w:rFonts w:ascii="Times New Roman" w:eastAsia="Times New Roman" w:hAnsi="Times New Roman" w:cs="Times New Roman"/>
                  <w:sz w:val="28"/>
                </w:rPr>
                <w:t>договорів</w:t>
              </w:r>
            </w:hyperlink>
            <w:hyperlink r:id="rId11" w:anchor="inter-institutional_agreements">
              <w:r w:rsidR="00640B21">
                <w:rPr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</w:hyperlink>
            <w:r w:rsidR="00640B21">
              <w:rPr>
                <w:rFonts w:ascii="Times New Roman" w:eastAsia="Times New Roman" w:hAnsi="Times New Roman" w:cs="Times New Roman"/>
                <w:sz w:val="28"/>
              </w:rPr>
              <w:t xml:space="preserve">між </w:t>
            </w:r>
            <w:r w:rsidR="00776506" w:rsidRPr="00776506">
              <w:rPr>
                <w:rFonts w:ascii="Times New Roman" w:eastAsia="Times New Roman" w:hAnsi="Times New Roman" w:cs="Times New Roman"/>
                <w:sz w:val="28"/>
              </w:rPr>
              <w:t>НУ «Запорізька політехніка»</w:t>
            </w:r>
            <w:r w:rsidR="00640B21">
              <w:rPr>
                <w:rFonts w:ascii="Times New Roman" w:eastAsia="Times New Roman" w:hAnsi="Times New Roman" w:cs="Times New Roman"/>
                <w:sz w:val="28"/>
              </w:rPr>
              <w:t xml:space="preserve"> та навчальними закладами країн-партнерів. </w:t>
            </w:r>
          </w:p>
        </w:tc>
      </w:tr>
      <w:tr w:rsidR="002C5581" w:rsidTr="00522295">
        <w:tblPrEx>
          <w:tblCellMar>
            <w:top w:w="56" w:type="dxa"/>
          </w:tblCellMar>
        </w:tblPrEx>
        <w:trPr>
          <w:trHeight w:val="655"/>
          <w:jc w:val="center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1E76E4">
            <w:r>
              <w:rPr>
                <w:rFonts w:ascii="Times New Roman" w:eastAsia="Times New Roman" w:hAnsi="Times New Roman" w:cs="Times New Roman"/>
                <w:b/>
                <w:sz w:val="28"/>
              </w:rPr>
              <w:t>Навчання іноземних здобувачів вищої освіти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C5581" w:rsidRDefault="00640B21" w:rsidP="0044592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Можливе </w:t>
            </w:r>
            <w:r w:rsidR="00445926">
              <w:rPr>
                <w:rFonts w:ascii="Times New Roman" w:eastAsia="Times New Roman" w:hAnsi="Times New Roman" w:cs="Times New Roman"/>
                <w:sz w:val="28"/>
              </w:rPr>
              <w:t>англійською та українською мовами</w:t>
            </w:r>
            <w:r w:rsidR="00202BE1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407AED" w:rsidRPr="00407AED" w:rsidRDefault="00407AED" w:rsidP="00407AE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407AE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>Перелік компонентів освітньо-професійної програми та їх логічна послідовність</w:t>
      </w:r>
    </w:p>
    <w:tbl>
      <w:tblPr>
        <w:tblStyle w:val="aa"/>
        <w:tblW w:w="9880" w:type="dxa"/>
        <w:tblLook w:val="04A0" w:firstRow="1" w:lastRow="0" w:firstColumn="1" w:lastColumn="0" w:noHBand="0" w:noVBand="1"/>
      </w:tblPr>
      <w:tblGrid>
        <w:gridCol w:w="1271"/>
        <w:gridCol w:w="5387"/>
        <w:gridCol w:w="1391"/>
        <w:gridCol w:w="1831"/>
      </w:tblGrid>
      <w:tr w:rsidR="00407AED" w:rsidRPr="00407AED" w:rsidTr="007A40EC">
        <w:tc>
          <w:tcPr>
            <w:tcW w:w="1271" w:type="dxa"/>
          </w:tcPr>
          <w:p w:rsidR="00407AED" w:rsidRPr="00407AED" w:rsidRDefault="00407AED" w:rsidP="00407AED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Код н/д</w:t>
            </w:r>
          </w:p>
        </w:tc>
        <w:tc>
          <w:tcPr>
            <w:tcW w:w="5387" w:type="dxa"/>
          </w:tcPr>
          <w:p w:rsidR="00407AED" w:rsidRPr="00407AED" w:rsidRDefault="00407AED" w:rsidP="00407A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Компоненти освітньої програми (навчальні дисципліни, курсові </w:t>
            </w:r>
          </w:p>
          <w:p w:rsidR="00407AED" w:rsidRPr="00407AED" w:rsidRDefault="00407AED" w:rsidP="00407A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проєкти (роботи), </w:t>
            </w:r>
          </w:p>
          <w:p w:rsidR="00407AED" w:rsidRPr="00407AED" w:rsidRDefault="00407AED" w:rsidP="00407A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практики, кваліфікаційна робота)</w:t>
            </w:r>
          </w:p>
        </w:tc>
        <w:tc>
          <w:tcPr>
            <w:tcW w:w="1391" w:type="dxa"/>
          </w:tcPr>
          <w:p w:rsidR="00407AED" w:rsidRPr="00407AED" w:rsidRDefault="00407AED" w:rsidP="00407A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Кількість кредитів</w:t>
            </w:r>
          </w:p>
        </w:tc>
        <w:tc>
          <w:tcPr>
            <w:tcW w:w="1831" w:type="dxa"/>
          </w:tcPr>
          <w:p w:rsidR="00407AED" w:rsidRPr="00407AED" w:rsidRDefault="00407AED" w:rsidP="00407AE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Форма підсумкового контролю</w:t>
            </w:r>
          </w:p>
        </w:tc>
      </w:tr>
      <w:tr w:rsidR="00407AED" w:rsidRPr="00407AED" w:rsidTr="007A40EC">
        <w:tc>
          <w:tcPr>
            <w:tcW w:w="1271" w:type="dxa"/>
          </w:tcPr>
          <w:p w:rsidR="00407AED" w:rsidRPr="00407AED" w:rsidRDefault="00407AED" w:rsidP="00407AE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07AED" w:rsidRPr="00407AED" w:rsidRDefault="00407AED" w:rsidP="00407AE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391" w:type="dxa"/>
          </w:tcPr>
          <w:p w:rsidR="00407AED" w:rsidRPr="00407AED" w:rsidRDefault="00407AED" w:rsidP="00407AE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</w:tcPr>
          <w:p w:rsidR="00407AED" w:rsidRPr="00407AED" w:rsidRDefault="00407AED" w:rsidP="00407AED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407AED" w:rsidRPr="00407AED" w:rsidTr="007A40EC">
        <w:tc>
          <w:tcPr>
            <w:tcW w:w="9880" w:type="dxa"/>
            <w:gridSpan w:val="4"/>
          </w:tcPr>
          <w:p w:rsidR="00407AED" w:rsidRPr="00407AED" w:rsidRDefault="00407AED" w:rsidP="00407AED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Обов’язкові компоненти ОП</w:t>
            </w:r>
          </w:p>
        </w:tc>
      </w:tr>
      <w:tr w:rsidR="00557714" w:rsidRPr="00407AED" w:rsidTr="007A40EC">
        <w:tc>
          <w:tcPr>
            <w:tcW w:w="1271" w:type="dxa"/>
            <w:vAlign w:val="center"/>
          </w:tcPr>
          <w:p w:rsidR="00557714" w:rsidRPr="00533E82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0</w:t>
            </w: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557714" w:rsidRPr="00407AED" w:rsidRDefault="00557714" w:rsidP="00F060E2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Вища математика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57714" w:rsidRPr="007C50EA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  <w:r w:rsidRPr="009910C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/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</w:t>
            </w:r>
            <w:r w:rsidRPr="009910C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алік</w:t>
            </w:r>
          </w:p>
        </w:tc>
      </w:tr>
      <w:tr w:rsidR="00557714" w:rsidRPr="00407AED" w:rsidTr="007A40EC">
        <w:tc>
          <w:tcPr>
            <w:tcW w:w="1271" w:type="dxa"/>
            <w:vAlign w:val="center"/>
          </w:tcPr>
          <w:p w:rsidR="00557714" w:rsidRPr="00533E82" w:rsidRDefault="00557714" w:rsidP="00557714">
            <w:pPr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0</w:t>
            </w: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557714" w:rsidRPr="00407AED" w:rsidRDefault="00557714" w:rsidP="00F060E2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Загальний курс транспорту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557714" w:rsidRPr="00407AED" w:rsidTr="00CA7B30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03</w:t>
            </w:r>
          </w:p>
        </w:tc>
        <w:tc>
          <w:tcPr>
            <w:tcW w:w="5387" w:type="dxa"/>
          </w:tcPr>
          <w:p w:rsidR="00557714" w:rsidRPr="00407AED" w:rsidRDefault="00557714" w:rsidP="00F060E2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Іноземна мова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</w:t>
            </w:r>
            <w:r w:rsidRPr="009910C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алік/</w:t>
            </w: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557714" w:rsidRPr="00407AED" w:rsidTr="00CA7B30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04</w:t>
            </w:r>
          </w:p>
        </w:tc>
        <w:tc>
          <w:tcPr>
            <w:tcW w:w="5387" w:type="dxa"/>
          </w:tcPr>
          <w:p w:rsidR="00557714" w:rsidRPr="00407AED" w:rsidRDefault="00557714" w:rsidP="00F060E2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Інженерна та комп’ютерна графіка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557714" w:rsidRPr="00407AED" w:rsidTr="00CA7B30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05</w:t>
            </w:r>
          </w:p>
        </w:tc>
        <w:tc>
          <w:tcPr>
            <w:tcW w:w="5387" w:type="dxa"/>
          </w:tcPr>
          <w:p w:rsidR="00557714" w:rsidRPr="00407AED" w:rsidRDefault="00557714" w:rsidP="00F060E2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Хімія та основи екології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</w:t>
            </w: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алік</w:t>
            </w:r>
          </w:p>
        </w:tc>
      </w:tr>
      <w:tr w:rsidR="00557714" w:rsidRPr="00407AED" w:rsidTr="007A40EC">
        <w:tc>
          <w:tcPr>
            <w:tcW w:w="1271" w:type="dxa"/>
            <w:vAlign w:val="center"/>
          </w:tcPr>
          <w:p w:rsidR="00557714" w:rsidRDefault="00557714" w:rsidP="00557714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06</w:t>
            </w:r>
          </w:p>
        </w:tc>
        <w:tc>
          <w:tcPr>
            <w:tcW w:w="5387" w:type="dxa"/>
          </w:tcPr>
          <w:p w:rsidR="00557714" w:rsidRPr="00407AED" w:rsidRDefault="00557714" w:rsidP="00F060E2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Історія України </w:t>
            </w:r>
          </w:p>
        </w:tc>
        <w:tc>
          <w:tcPr>
            <w:tcW w:w="139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083610" w:rsidRPr="00407AED" w:rsidTr="007A40EC">
        <w:tc>
          <w:tcPr>
            <w:tcW w:w="1271" w:type="dxa"/>
            <w:vAlign w:val="center"/>
          </w:tcPr>
          <w:p w:rsidR="00083610" w:rsidRDefault="00083610" w:rsidP="00083610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07</w:t>
            </w:r>
          </w:p>
        </w:tc>
        <w:tc>
          <w:tcPr>
            <w:tcW w:w="5387" w:type="dxa"/>
          </w:tcPr>
          <w:p w:rsidR="00083610" w:rsidRPr="00407AED" w:rsidRDefault="00083610" w:rsidP="00083610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Фізичне виховання </w:t>
            </w:r>
          </w:p>
        </w:tc>
        <w:tc>
          <w:tcPr>
            <w:tcW w:w="139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</w:t>
            </w: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алік</w:t>
            </w:r>
          </w:p>
        </w:tc>
      </w:tr>
      <w:tr w:rsidR="00083610" w:rsidRPr="00407AED" w:rsidTr="007A40EC">
        <w:tc>
          <w:tcPr>
            <w:tcW w:w="1271" w:type="dxa"/>
            <w:vAlign w:val="center"/>
          </w:tcPr>
          <w:p w:rsidR="00083610" w:rsidRDefault="00083610" w:rsidP="00083610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08</w:t>
            </w:r>
          </w:p>
        </w:tc>
        <w:tc>
          <w:tcPr>
            <w:tcW w:w="5387" w:type="dxa"/>
          </w:tcPr>
          <w:p w:rsidR="00083610" w:rsidRPr="00407AED" w:rsidRDefault="00083610" w:rsidP="00083610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Українська мова за професійним спрямуванням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083610" w:rsidRPr="00407AED" w:rsidTr="00CA7B30">
        <w:tc>
          <w:tcPr>
            <w:tcW w:w="1271" w:type="dxa"/>
            <w:vAlign w:val="center"/>
          </w:tcPr>
          <w:p w:rsidR="00083610" w:rsidRDefault="00083610" w:rsidP="00083610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09</w:t>
            </w:r>
          </w:p>
        </w:tc>
        <w:tc>
          <w:tcPr>
            <w:tcW w:w="5387" w:type="dxa"/>
          </w:tcPr>
          <w:p w:rsidR="00083610" w:rsidRPr="00407AED" w:rsidRDefault="00083610" w:rsidP="00083610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Вантажознавство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83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083610" w:rsidRPr="00407AED" w:rsidTr="00CA7B30">
        <w:tc>
          <w:tcPr>
            <w:tcW w:w="1271" w:type="dxa"/>
            <w:vAlign w:val="center"/>
          </w:tcPr>
          <w:p w:rsidR="00083610" w:rsidRDefault="00083610" w:rsidP="00083610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ОК </w:t>
            </w:r>
            <w:r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387" w:type="dxa"/>
          </w:tcPr>
          <w:p w:rsidR="00083610" w:rsidRPr="00407AED" w:rsidRDefault="00083610" w:rsidP="00083610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Інформатика та комп'ютерна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т</w:t>
            </w: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ехніка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3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</w:t>
            </w: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алік</w:t>
            </w:r>
          </w:p>
        </w:tc>
      </w:tr>
      <w:tr w:rsidR="00083610" w:rsidRPr="00407AED" w:rsidTr="00CA7B30">
        <w:tc>
          <w:tcPr>
            <w:tcW w:w="1271" w:type="dxa"/>
            <w:vAlign w:val="center"/>
          </w:tcPr>
          <w:p w:rsidR="00083610" w:rsidRDefault="00083610" w:rsidP="00083610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ОК </w:t>
            </w:r>
            <w:r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083610" w:rsidRPr="00407AED" w:rsidRDefault="00083610" w:rsidP="00083610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Навчальна (ознайомча) практика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Д залік</w:t>
            </w:r>
          </w:p>
        </w:tc>
      </w:tr>
      <w:tr w:rsidR="00083610" w:rsidRPr="00407AED" w:rsidTr="00CA7B30">
        <w:tc>
          <w:tcPr>
            <w:tcW w:w="1271" w:type="dxa"/>
            <w:vAlign w:val="center"/>
          </w:tcPr>
          <w:p w:rsidR="00083610" w:rsidRDefault="00083610" w:rsidP="00083610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ОК </w:t>
            </w:r>
            <w:r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083610" w:rsidRPr="00407AED" w:rsidRDefault="00083610" w:rsidP="00083610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Технічна механіка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083610" w:rsidRPr="00407AED" w:rsidTr="00CA7B30">
        <w:tc>
          <w:tcPr>
            <w:tcW w:w="1271" w:type="dxa"/>
            <w:vAlign w:val="center"/>
          </w:tcPr>
          <w:p w:rsidR="00083610" w:rsidRDefault="00083610" w:rsidP="00083610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ОК </w:t>
            </w:r>
            <w:r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083610" w:rsidRPr="00407AED" w:rsidRDefault="00083610" w:rsidP="00083610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Фізика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083610" w:rsidRPr="00407AED" w:rsidTr="00CA7B30">
        <w:tc>
          <w:tcPr>
            <w:tcW w:w="1271" w:type="dxa"/>
            <w:vAlign w:val="center"/>
          </w:tcPr>
          <w:p w:rsidR="00083610" w:rsidRDefault="00083610" w:rsidP="00083610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ОК </w:t>
            </w:r>
            <w:r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083610" w:rsidRPr="00407AED" w:rsidRDefault="00083610" w:rsidP="00083610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932E2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Безпека життєдіяльності фахівця з основами охорони праці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083610" w:rsidRPr="00932E2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7C50E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083610" w:rsidRPr="00932E2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Д залік</w:t>
            </w:r>
          </w:p>
        </w:tc>
      </w:tr>
      <w:tr w:rsidR="00083610" w:rsidRPr="00407AED" w:rsidTr="00CA7B30">
        <w:tc>
          <w:tcPr>
            <w:tcW w:w="1271" w:type="dxa"/>
            <w:vAlign w:val="center"/>
          </w:tcPr>
          <w:p w:rsidR="00083610" w:rsidRDefault="00083610" w:rsidP="00083610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ОК </w:t>
            </w:r>
            <w:r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083610" w:rsidRPr="00407AED" w:rsidRDefault="00083610" w:rsidP="00083610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D44BD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Основи теорії систем і управління</w:t>
            </w:r>
          </w:p>
        </w:tc>
        <w:tc>
          <w:tcPr>
            <w:tcW w:w="139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83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083610" w:rsidRPr="00407AED" w:rsidTr="00CA7B30">
        <w:tc>
          <w:tcPr>
            <w:tcW w:w="1271" w:type="dxa"/>
            <w:vAlign w:val="center"/>
          </w:tcPr>
          <w:p w:rsidR="00083610" w:rsidRDefault="00083610" w:rsidP="00083610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ОК </w:t>
            </w:r>
            <w:r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083610" w:rsidRPr="00407AED" w:rsidRDefault="00083610" w:rsidP="0008361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Авіаційна безпека </w:t>
            </w:r>
          </w:p>
        </w:tc>
        <w:tc>
          <w:tcPr>
            <w:tcW w:w="139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83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залік/</w:t>
            </w: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083610" w:rsidRPr="00407AED" w:rsidTr="00CA7B30">
        <w:tc>
          <w:tcPr>
            <w:tcW w:w="1271" w:type="dxa"/>
            <w:vAlign w:val="center"/>
          </w:tcPr>
          <w:p w:rsidR="00083610" w:rsidRDefault="00083610" w:rsidP="00083610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ОК </w:t>
            </w:r>
            <w:r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083610" w:rsidRPr="00407AED" w:rsidRDefault="00083610" w:rsidP="0008361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Експлуатація та обслуговування повітряних суден </w:t>
            </w:r>
          </w:p>
        </w:tc>
        <w:tc>
          <w:tcPr>
            <w:tcW w:w="1391" w:type="dxa"/>
            <w:vAlign w:val="center"/>
          </w:tcPr>
          <w:p w:rsidR="00083610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83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залік, КР</w:t>
            </w:r>
          </w:p>
        </w:tc>
      </w:tr>
      <w:tr w:rsidR="00083610" w:rsidRPr="00407AED" w:rsidTr="00CA7B30">
        <w:tc>
          <w:tcPr>
            <w:tcW w:w="1271" w:type="dxa"/>
            <w:vAlign w:val="center"/>
          </w:tcPr>
          <w:p w:rsidR="00083610" w:rsidRDefault="00083610" w:rsidP="00083610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ОК </w:t>
            </w:r>
            <w:r w:rsidRPr="001B76F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083610" w:rsidRPr="00407AED" w:rsidRDefault="00083610" w:rsidP="00083610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Транспортне право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083610" w:rsidRPr="00407AED" w:rsidTr="00CA7B30">
        <w:tc>
          <w:tcPr>
            <w:tcW w:w="1271" w:type="dxa"/>
            <w:vAlign w:val="center"/>
          </w:tcPr>
          <w:p w:rsidR="00083610" w:rsidRDefault="00083610" w:rsidP="00083610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19</w:t>
            </w:r>
          </w:p>
        </w:tc>
        <w:tc>
          <w:tcPr>
            <w:tcW w:w="5387" w:type="dxa"/>
          </w:tcPr>
          <w:p w:rsidR="00083610" w:rsidRPr="00407AED" w:rsidRDefault="00083610" w:rsidP="00083610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Історія української культури </w:t>
            </w:r>
          </w:p>
        </w:tc>
        <w:tc>
          <w:tcPr>
            <w:tcW w:w="139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083610" w:rsidRPr="00407AED" w:rsidTr="007A40EC">
        <w:tc>
          <w:tcPr>
            <w:tcW w:w="1271" w:type="dxa"/>
            <w:vAlign w:val="center"/>
          </w:tcPr>
          <w:p w:rsidR="00083610" w:rsidRDefault="00083610" w:rsidP="00083610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20</w:t>
            </w:r>
          </w:p>
        </w:tc>
        <w:tc>
          <w:tcPr>
            <w:tcW w:w="5387" w:type="dxa"/>
          </w:tcPr>
          <w:p w:rsidR="00083610" w:rsidRPr="00407AED" w:rsidRDefault="00083610" w:rsidP="0008361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Дослідження операцій в транспортних системах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83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залік/</w:t>
            </w: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083610" w:rsidRPr="00407AED" w:rsidTr="008A6640">
        <w:tc>
          <w:tcPr>
            <w:tcW w:w="1271" w:type="dxa"/>
            <w:vAlign w:val="center"/>
          </w:tcPr>
          <w:p w:rsidR="00083610" w:rsidRDefault="00083610" w:rsidP="00083610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21</w:t>
            </w:r>
          </w:p>
        </w:tc>
        <w:tc>
          <w:tcPr>
            <w:tcW w:w="5387" w:type="dxa"/>
            <w:vAlign w:val="center"/>
          </w:tcPr>
          <w:p w:rsidR="00083610" w:rsidRPr="00407AED" w:rsidRDefault="00083610" w:rsidP="00083610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Вантажні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авіаційні</w:t>
            </w: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перевезення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7,5</w:t>
            </w:r>
          </w:p>
        </w:tc>
        <w:tc>
          <w:tcPr>
            <w:tcW w:w="1831" w:type="dxa"/>
            <w:vAlign w:val="center"/>
          </w:tcPr>
          <w:p w:rsidR="00083610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/</w:t>
            </w:r>
          </w:p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залік</w:t>
            </w: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, КП</w:t>
            </w:r>
          </w:p>
        </w:tc>
      </w:tr>
      <w:tr w:rsidR="00083610" w:rsidRPr="00407AED" w:rsidTr="008A6640">
        <w:tc>
          <w:tcPr>
            <w:tcW w:w="1271" w:type="dxa"/>
            <w:vAlign w:val="center"/>
          </w:tcPr>
          <w:p w:rsidR="00083610" w:rsidRDefault="00083610" w:rsidP="00083610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22</w:t>
            </w:r>
          </w:p>
        </w:tc>
        <w:tc>
          <w:tcPr>
            <w:tcW w:w="5387" w:type="dxa"/>
          </w:tcPr>
          <w:p w:rsidR="00083610" w:rsidRPr="00407AED" w:rsidRDefault="00083610" w:rsidP="00083610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Складські системи та комплекси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83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залік/</w:t>
            </w: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083610" w:rsidRPr="00407AED" w:rsidTr="009910CC">
        <w:tc>
          <w:tcPr>
            <w:tcW w:w="1271" w:type="dxa"/>
            <w:vAlign w:val="center"/>
          </w:tcPr>
          <w:p w:rsidR="00083610" w:rsidRDefault="00083610" w:rsidP="00083610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23</w:t>
            </w:r>
          </w:p>
        </w:tc>
        <w:tc>
          <w:tcPr>
            <w:tcW w:w="5387" w:type="dxa"/>
          </w:tcPr>
          <w:p w:rsidR="00083610" w:rsidRPr="00407AED" w:rsidRDefault="00083610" w:rsidP="0008361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Організація та технологія вантажних робіт на транспорті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83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залік</w:t>
            </w: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, КП</w:t>
            </w:r>
          </w:p>
        </w:tc>
      </w:tr>
      <w:tr w:rsidR="00083610" w:rsidRPr="00407AED" w:rsidTr="009910CC">
        <w:tc>
          <w:tcPr>
            <w:tcW w:w="1271" w:type="dxa"/>
            <w:vAlign w:val="center"/>
          </w:tcPr>
          <w:p w:rsidR="00083610" w:rsidRDefault="00083610" w:rsidP="00083610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24</w:t>
            </w:r>
          </w:p>
        </w:tc>
        <w:tc>
          <w:tcPr>
            <w:tcW w:w="5387" w:type="dxa"/>
          </w:tcPr>
          <w:p w:rsidR="00083610" w:rsidRPr="00407AED" w:rsidRDefault="00083610" w:rsidP="00083610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Виробнича практика (технологічна)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,5</w:t>
            </w:r>
          </w:p>
        </w:tc>
        <w:tc>
          <w:tcPr>
            <w:tcW w:w="183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Д залік</w:t>
            </w:r>
          </w:p>
        </w:tc>
      </w:tr>
      <w:tr w:rsidR="00083610" w:rsidRPr="00407AED" w:rsidTr="009910CC">
        <w:tc>
          <w:tcPr>
            <w:tcW w:w="1271" w:type="dxa"/>
            <w:vAlign w:val="center"/>
          </w:tcPr>
          <w:p w:rsidR="00083610" w:rsidRDefault="00083610" w:rsidP="00083610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25</w:t>
            </w:r>
          </w:p>
        </w:tc>
        <w:tc>
          <w:tcPr>
            <w:tcW w:w="5387" w:type="dxa"/>
          </w:tcPr>
          <w:p w:rsidR="00083610" w:rsidRPr="00407AED" w:rsidRDefault="00083610" w:rsidP="0008361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Транспортно-експедиторська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діяльність </w:t>
            </w:r>
          </w:p>
        </w:tc>
        <w:tc>
          <w:tcPr>
            <w:tcW w:w="139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3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083610" w:rsidRPr="00407AED" w:rsidTr="009910CC">
        <w:tc>
          <w:tcPr>
            <w:tcW w:w="1271" w:type="dxa"/>
            <w:vAlign w:val="center"/>
          </w:tcPr>
          <w:p w:rsidR="00083610" w:rsidRDefault="00083610" w:rsidP="00083610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26</w:t>
            </w:r>
          </w:p>
        </w:tc>
        <w:tc>
          <w:tcPr>
            <w:tcW w:w="5387" w:type="dxa"/>
          </w:tcPr>
          <w:p w:rsidR="00083610" w:rsidRPr="00407AED" w:rsidRDefault="00083610" w:rsidP="00083610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Інформаційні системи і технології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на транспорті </w:t>
            </w:r>
          </w:p>
        </w:tc>
        <w:tc>
          <w:tcPr>
            <w:tcW w:w="139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83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083610" w:rsidRPr="00407AED" w:rsidTr="009910CC">
        <w:tc>
          <w:tcPr>
            <w:tcW w:w="1271" w:type="dxa"/>
            <w:vAlign w:val="center"/>
          </w:tcPr>
          <w:p w:rsidR="00083610" w:rsidRDefault="00083610" w:rsidP="00083610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27</w:t>
            </w:r>
          </w:p>
        </w:tc>
        <w:tc>
          <w:tcPr>
            <w:tcW w:w="5387" w:type="dxa"/>
          </w:tcPr>
          <w:p w:rsidR="00083610" w:rsidRPr="00407AED" w:rsidRDefault="00083610" w:rsidP="00083610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Взаємодія видів транспорту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83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</w:t>
            </w: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алік, КП</w:t>
            </w:r>
          </w:p>
        </w:tc>
      </w:tr>
      <w:tr w:rsidR="00083610" w:rsidRPr="00407AED" w:rsidTr="009910CC">
        <w:tc>
          <w:tcPr>
            <w:tcW w:w="1271" w:type="dxa"/>
            <w:vAlign w:val="center"/>
          </w:tcPr>
          <w:p w:rsidR="00083610" w:rsidRDefault="00083610" w:rsidP="00083610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28</w:t>
            </w:r>
          </w:p>
        </w:tc>
        <w:tc>
          <w:tcPr>
            <w:tcW w:w="5387" w:type="dxa"/>
          </w:tcPr>
          <w:p w:rsidR="00083610" w:rsidRPr="00407AED" w:rsidRDefault="00083610" w:rsidP="00083610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Транспортна логістика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3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083610" w:rsidRPr="00407AED" w:rsidTr="008A6640">
        <w:tc>
          <w:tcPr>
            <w:tcW w:w="1271" w:type="dxa"/>
            <w:vAlign w:val="center"/>
          </w:tcPr>
          <w:p w:rsidR="00083610" w:rsidRDefault="00083610" w:rsidP="00083610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29</w:t>
            </w:r>
          </w:p>
        </w:tc>
        <w:tc>
          <w:tcPr>
            <w:tcW w:w="5387" w:type="dxa"/>
          </w:tcPr>
          <w:p w:rsidR="00083610" w:rsidRPr="00407AED" w:rsidRDefault="00083610" w:rsidP="00083610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Організація міжнародних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перевезень </w:t>
            </w:r>
          </w:p>
        </w:tc>
        <w:tc>
          <w:tcPr>
            <w:tcW w:w="139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3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</w:t>
            </w: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алік</w:t>
            </w:r>
          </w:p>
        </w:tc>
      </w:tr>
      <w:tr w:rsidR="00083610" w:rsidRPr="00407AED" w:rsidTr="008A6640">
        <w:tc>
          <w:tcPr>
            <w:tcW w:w="1271" w:type="dxa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391" w:type="dxa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1" w:type="dxa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083610" w:rsidRPr="00407AED" w:rsidTr="009910CC">
        <w:tc>
          <w:tcPr>
            <w:tcW w:w="1271" w:type="dxa"/>
            <w:vAlign w:val="center"/>
          </w:tcPr>
          <w:p w:rsidR="00083610" w:rsidRDefault="00083610" w:rsidP="00083610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30</w:t>
            </w:r>
          </w:p>
        </w:tc>
        <w:tc>
          <w:tcPr>
            <w:tcW w:w="5387" w:type="dxa"/>
          </w:tcPr>
          <w:p w:rsidR="00083610" w:rsidRPr="00407AED" w:rsidRDefault="00083610" w:rsidP="00083610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Пасажирські перевезення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83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8F2A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екзамен</w:t>
            </w:r>
          </w:p>
        </w:tc>
      </w:tr>
      <w:tr w:rsidR="00083610" w:rsidRPr="00407AED" w:rsidTr="009910CC">
        <w:tc>
          <w:tcPr>
            <w:tcW w:w="1271" w:type="dxa"/>
            <w:vAlign w:val="center"/>
          </w:tcPr>
          <w:p w:rsidR="00083610" w:rsidRDefault="00083610" w:rsidP="00083610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31</w:t>
            </w:r>
          </w:p>
        </w:tc>
        <w:tc>
          <w:tcPr>
            <w:tcW w:w="5387" w:type="dxa"/>
          </w:tcPr>
          <w:p w:rsidR="00083610" w:rsidRPr="00407AED" w:rsidRDefault="00083610" w:rsidP="00083610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Економіка транспорту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083610" w:rsidRPr="00D449A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5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,5</w:t>
            </w:r>
          </w:p>
        </w:tc>
        <w:tc>
          <w:tcPr>
            <w:tcW w:w="183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</w:t>
            </w: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алік</w:t>
            </w:r>
          </w:p>
        </w:tc>
      </w:tr>
      <w:tr w:rsidR="00083610" w:rsidRPr="00407AED" w:rsidTr="009910CC">
        <w:tc>
          <w:tcPr>
            <w:tcW w:w="1271" w:type="dxa"/>
            <w:vAlign w:val="center"/>
          </w:tcPr>
          <w:p w:rsidR="00083610" w:rsidRDefault="00083610" w:rsidP="00083610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32</w:t>
            </w:r>
          </w:p>
        </w:tc>
        <w:tc>
          <w:tcPr>
            <w:tcW w:w="5387" w:type="dxa"/>
          </w:tcPr>
          <w:p w:rsidR="00083610" w:rsidRPr="00407AED" w:rsidRDefault="00083610" w:rsidP="0008361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Організація 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та логістичне управління на міжнародних та регіональних перевезеннях</w:t>
            </w:r>
            <w:r w:rsidRPr="00407AED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83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з</w:t>
            </w: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алік, К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П</w:t>
            </w:r>
          </w:p>
        </w:tc>
      </w:tr>
      <w:tr w:rsidR="00083610" w:rsidRPr="00407AED" w:rsidTr="009910CC">
        <w:tc>
          <w:tcPr>
            <w:tcW w:w="1271" w:type="dxa"/>
            <w:vAlign w:val="center"/>
          </w:tcPr>
          <w:p w:rsidR="00083610" w:rsidRDefault="00083610" w:rsidP="00083610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33</w:t>
            </w:r>
          </w:p>
        </w:tc>
        <w:tc>
          <w:tcPr>
            <w:tcW w:w="5387" w:type="dxa"/>
          </w:tcPr>
          <w:p w:rsidR="00083610" w:rsidRPr="00407AED" w:rsidRDefault="00083610" w:rsidP="00083610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Переддипломна практика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4,5</w:t>
            </w:r>
          </w:p>
        </w:tc>
        <w:tc>
          <w:tcPr>
            <w:tcW w:w="183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Д залік</w:t>
            </w:r>
          </w:p>
        </w:tc>
      </w:tr>
      <w:tr w:rsidR="00083610" w:rsidRPr="00407AED" w:rsidTr="00557714">
        <w:tc>
          <w:tcPr>
            <w:tcW w:w="1271" w:type="dxa"/>
            <w:vAlign w:val="center"/>
          </w:tcPr>
          <w:p w:rsidR="00083610" w:rsidRDefault="00083610" w:rsidP="00083610">
            <w:pPr>
              <w:jc w:val="center"/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ОК 34</w:t>
            </w:r>
          </w:p>
        </w:tc>
        <w:tc>
          <w:tcPr>
            <w:tcW w:w="5387" w:type="dxa"/>
          </w:tcPr>
          <w:p w:rsidR="00083610" w:rsidRPr="00407AED" w:rsidRDefault="00083610" w:rsidP="00083610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Дипломування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831" w:type="dxa"/>
            <w:vAlign w:val="center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Д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атест.</w:t>
            </w:r>
          </w:p>
        </w:tc>
      </w:tr>
      <w:tr w:rsidR="00083610" w:rsidRPr="00407AED" w:rsidTr="007A40EC">
        <w:tc>
          <w:tcPr>
            <w:tcW w:w="6658" w:type="dxa"/>
            <w:gridSpan w:val="2"/>
          </w:tcPr>
          <w:p w:rsidR="00083610" w:rsidRPr="00407AED" w:rsidRDefault="00083610" w:rsidP="00083610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407AED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  <w:t>Загальний обсяг обов'язкових компонентів</w:t>
            </w:r>
            <w:r w:rsidRPr="00407AE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:</w:t>
            </w:r>
          </w:p>
        </w:tc>
        <w:tc>
          <w:tcPr>
            <w:tcW w:w="1391" w:type="dxa"/>
          </w:tcPr>
          <w:p w:rsidR="00083610" w:rsidRPr="0058149C" w:rsidRDefault="00083610" w:rsidP="00083610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58149C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17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831" w:type="dxa"/>
          </w:tcPr>
          <w:p w:rsidR="00083610" w:rsidRPr="00407AED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83610" w:rsidRPr="00407AED" w:rsidTr="007A40EC">
        <w:tc>
          <w:tcPr>
            <w:tcW w:w="6658" w:type="dxa"/>
            <w:gridSpan w:val="2"/>
          </w:tcPr>
          <w:p w:rsidR="00083610" w:rsidRPr="00533E82" w:rsidRDefault="00083610" w:rsidP="0008361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33E82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  <w:t xml:space="preserve">Загальний обсяг 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  <w:t>вибіркових</w:t>
            </w:r>
            <w:r w:rsidRPr="00533E82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  <w:t xml:space="preserve"> компонентів</w:t>
            </w:r>
            <w:r w:rsidRPr="00533E8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:</w:t>
            </w:r>
          </w:p>
        </w:tc>
        <w:tc>
          <w:tcPr>
            <w:tcW w:w="1391" w:type="dxa"/>
          </w:tcPr>
          <w:p w:rsidR="00083610" w:rsidRPr="00182944" w:rsidRDefault="00083610" w:rsidP="00083610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70</w:t>
            </w:r>
          </w:p>
        </w:tc>
        <w:tc>
          <w:tcPr>
            <w:tcW w:w="1831" w:type="dxa"/>
          </w:tcPr>
          <w:p w:rsidR="00083610" w:rsidRPr="00533E82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83610" w:rsidRPr="00407AED" w:rsidTr="007A40EC">
        <w:tc>
          <w:tcPr>
            <w:tcW w:w="6658" w:type="dxa"/>
            <w:gridSpan w:val="2"/>
          </w:tcPr>
          <w:p w:rsidR="00083610" w:rsidRPr="00533E82" w:rsidRDefault="00083610" w:rsidP="0008361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15CF7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</w:rPr>
              <w:t>Усього за навчання:</w:t>
            </w:r>
          </w:p>
        </w:tc>
        <w:tc>
          <w:tcPr>
            <w:tcW w:w="1391" w:type="dxa"/>
          </w:tcPr>
          <w:p w:rsidR="00083610" w:rsidRDefault="00083610" w:rsidP="00083610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240</w:t>
            </w:r>
          </w:p>
        </w:tc>
        <w:tc>
          <w:tcPr>
            <w:tcW w:w="1831" w:type="dxa"/>
          </w:tcPr>
          <w:p w:rsidR="00083610" w:rsidRPr="00533E82" w:rsidRDefault="00083610" w:rsidP="00083610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07AED" w:rsidRPr="00407AED" w:rsidRDefault="00407AED" w:rsidP="00407AE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407AED" w:rsidRPr="00407AED" w:rsidRDefault="00407AED" w:rsidP="00407AE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407AED">
        <w:rPr>
          <w:rFonts w:ascii="Times New Roman" w:eastAsiaTheme="minorEastAsia" w:hAnsi="Times New Roman" w:cs="Times New Roman"/>
          <w:color w:val="auto"/>
          <w:sz w:val="28"/>
          <w:szCs w:val="28"/>
        </w:rPr>
        <w:t>Позначення:</w:t>
      </w:r>
    </w:p>
    <w:p w:rsidR="00557714" w:rsidRPr="00407AED" w:rsidRDefault="00557714" w:rsidP="00557714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557714">
        <w:rPr>
          <w:rFonts w:ascii="Times New Roman" w:eastAsiaTheme="minorEastAsia" w:hAnsi="Times New Roman" w:cs="Times New Roman"/>
          <w:color w:val="auto"/>
          <w:sz w:val="28"/>
          <w:szCs w:val="28"/>
        </w:rPr>
        <w:t>Д атест.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– державна атестація;</w:t>
      </w:r>
    </w:p>
    <w:p w:rsidR="00407AED" w:rsidRDefault="00407AED" w:rsidP="00407AED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407AED">
        <w:rPr>
          <w:rFonts w:ascii="Times New Roman" w:eastAsiaTheme="minorEastAsia" w:hAnsi="Times New Roman" w:cs="Times New Roman"/>
          <w:color w:val="auto"/>
          <w:sz w:val="28"/>
          <w:szCs w:val="28"/>
        </w:rPr>
        <w:t>Д залік – диференційований залік;</w:t>
      </w:r>
    </w:p>
    <w:p w:rsidR="00557714" w:rsidRPr="00407AED" w:rsidRDefault="00557714" w:rsidP="00557714">
      <w:pPr>
        <w:spacing w:after="0" w:line="240" w:lineRule="auto"/>
        <w:ind w:firstLine="708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407AED">
        <w:rPr>
          <w:rFonts w:ascii="Times New Roman" w:eastAsiaTheme="minorEastAsia" w:hAnsi="Times New Roman" w:cs="Times New Roman"/>
          <w:color w:val="auto"/>
          <w:sz w:val="28"/>
          <w:szCs w:val="28"/>
        </w:rPr>
        <w:t>КП – курсовий проєкт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;</w:t>
      </w:r>
    </w:p>
    <w:p w:rsidR="00407AED" w:rsidRPr="00407AED" w:rsidRDefault="00407AED" w:rsidP="00407AED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407AED">
        <w:rPr>
          <w:rFonts w:ascii="Times New Roman" w:eastAsiaTheme="minorEastAsia" w:hAnsi="Times New Roman" w:cs="Times New Roman"/>
          <w:color w:val="auto"/>
          <w:sz w:val="28"/>
          <w:szCs w:val="28"/>
        </w:rPr>
        <w:t>КР – курсова робота</w:t>
      </w:r>
      <w:r w:rsidR="00557714">
        <w:rPr>
          <w:rFonts w:ascii="Times New Roman" w:eastAsiaTheme="minorEastAsia" w:hAnsi="Times New Roman" w:cs="Times New Roman"/>
          <w:color w:val="auto"/>
          <w:sz w:val="28"/>
          <w:szCs w:val="28"/>
        </w:rPr>
        <w:t>.</w:t>
      </w:r>
    </w:p>
    <w:p w:rsidR="00407AED" w:rsidRDefault="00407AE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407AED" w:rsidRDefault="00407AED" w:rsidP="00407AED">
      <w:pPr>
        <w:spacing w:after="213"/>
        <w:ind w:left="229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2. Форма атестації здобувачів вищої освіти</w:t>
      </w:r>
    </w:p>
    <w:p w:rsidR="00407AED" w:rsidRDefault="00407AED" w:rsidP="00407AED">
      <w:pPr>
        <w:tabs>
          <w:tab w:val="center" w:pos="1292"/>
          <w:tab w:val="center" w:pos="3014"/>
          <w:tab w:val="center" w:pos="4653"/>
          <w:tab w:val="center" w:pos="6439"/>
          <w:tab w:val="right" w:pos="922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407AED" w:rsidRDefault="00407AED" w:rsidP="00385B72">
      <w:pPr>
        <w:tabs>
          <w:tab w:val="center" w:pos="1292"/>
          <w:tab w:val="center" w:pos="3014"/>
          <w:tab w:val="center" w:pos="4653"/>
          <w:tab w:val="center" w:pos="6439"/>
          <w:tab w:val="right" w:pos="9221"/>
        </w:tabs>
        <w:spacing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Атестація випускників освітньої </w:t>
      </w:r>
      <w:r>
        <w:rPr>
          <w:rFonts w:ascii="Times New Roman" w:eastAsia="Times New Roman" w:hAnsi="Times New Roman" w:cs="Times New Roman"/>
          <w:sz w:val="28"/>
        </w:rPr>
        <w:tab/>
        <w:t xml:space="preserve">програми </w:t>
      </w:r>
      <w:r>
        <w:rPr>
          <w:rFonts w:ascii="Times New Roman" w:eastAsia="Times New Roman" w:hAnsi="Times New Roman" w:cs="Times New Roman"/>
          <w:sz w:val="28"/>
        </w:rPr>
        <w:tab/>
      </w:r>
      <w:r w:rsidR="00385B72" w:rsidRPr="00385B72">
        <w:rPr>
          <w:rFonts w:ascii="Times New Roman" w:eastAsia="Times New Roman" w:hAnsi="Times New Roman" w:cs="Times New Roman"/>
          <w:sz w:val="28"/>
        </w:rPr>
        <w:t>«</w:t>
      </w:r>
      <w:r w:rsidR="006A3D01" w:rsidRPr="006A3D01">
        <w:rPr>
          <w:rFonts w:ascii="Times New Roman" w:eastAsia="Times New Roman" w:hAnsi="Times New Roman" w:cs="Times New Roman"/>
          <w:sz w:val="28"/>
        </w:rPr>
        <w:t>Організація міжнародних та регіональних перевезень і логістичне управління на повітряному транспорті</w:t>
      </w:r>
      <w:r w:rsidR="00385B72" w:rsidRPr="00385B72">
        <w:rPr>
          <w:rFonts w:ascii="Times New Roman" w:eastAsia="Times New Roman" w:hAnsi="Times New Roman" w:cs="Times New Roman"/>
          <w:sz w:val="28"/>
        </w:rPr>
        <w:t>»</w:t>
      </w:r>
      <w:r w:rsidR="00385B7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спеціальності 275 «Транспортні технології (</w:t>
      </w:r>
      <w:r w:rsidR="006A3D01">
        <w:rPr>
          <w:rFonts w:ascii="Times New Roman" w:eastAsia="Times New Roman" w:hAnsi="Times New Roman" w:cs="Times New Roman"/>
          <w:sz w:val="28"/>
        </w:rPr>
        <w:t>за видами)» спеціалізації 275.04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A1204">
        <w:rPr>
          <w:rFonts w:ascii="Times New Roman" w:eastAsia="Times New Roman" w:hAnsi="Times New Roman" w:cs="Times New Roman"/>
          <w:sz w:val="28"/>
        </w:rPr>
        <w:t>«Транспортні технології (</w:t>
      </w:r>
      <w:r>
        <w:rPr>
          <w:rFonts w:ascii="Times New Roman" w:eastAsia="Times New Roman" w:hAnsi="Times New Roman" w:cs="Times New Roman"/>
          <w:sz w:val="28"/>
        </w:rPr>
        <w:t xml:space="preserve">на </w:t>
      </w:r>
      <w:r w:rsidR="006A3D01">
        <w:rPr>
          <w:rFonts w:ascii="Times New Roman" w:eastAsia="Times New Roman" w:hAnsi="Times New Roman" w:cs="Times New Roman"/>
          <w:sz w:val="28"/>
        </w:rPr>
        <w:t>повітряному</w:t>
      </w:r>
      <w:r>
        <w:rPr>
          <w:rFonts w:ascii="Times New Roman" w:eastAsia="Times New Roman" w:hAnsi="Times New Roman" w:cs="Times New Roman"/>
          <w:sz w:val="28"/>
        </w:rPr>
        <w:t xml:space="preserve"> транспорті</w:t>
      </w:r>
      <w:r w:rsidRPr="00FA1204">
        <w:rPr>
          <w:rFonts w:ascii="Times New Roman" w:eastAsia="Times New Roman" w:hAnsi="Times New Roman" w:cs="Times New Roman"/>
          <w:sz w:val="28"/>
        </w:rPr>
        <w:t>)»</w:t>
      </w:r>
      <w:r>
        <w:rPr>
          <w:rFonts w:ascii="Times New Roman" w:eastAsia="Times New Roman" w:hAnsi="Times New Roman" w:cs="Times New Roman"/>
          <w:sz w:val="28"/>
        </w:rPr>
        <w:t xml:space="preserve"> здійснюється у </w:t>
      </w:r>
      <w:r w:rsidR="000F7EA0" w:rsidRPr="000F7EA0">
        <w:rPr>
          <w:rFonts w:ascii="Times New Roman" w:eastAsia="Times New Roman" w:hAnsi="Times New Roman" w:cs="Times New Roman"/>
          <w:sz w:val="28"/>
        </w:rPr>
        <w:t>формі єдиного державного кваліфікаційного іспиту та публічного захисту кваліфікаційної роботи</w:t>
      </w:r>
      <w:r>
        <w:rPr>
          <w:rFonts w:ascii="Times New Roman" w:eastAsia="Times New Roman" w:hAnsi="Times New Roman" w:cs="Times New Roman"/>
          <w:sz w:val="28"/>
        </w:rPr>
        <w:t xml:space="preserve"> та завершується видачею документу встановленого зразка про присудження ступеня бакалавра із присвоєнням кваліфікації бакалавр з транспортних технологій. </w:t>
      </w:r>
    </w:p>
    <w:p w:rsidR="00407AED" w:rsidRDefault="00407AE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711784" w:rsidRPr="00354565" w:rsidRDefault="00711784" w:rsidP="00711784">
      <w:pPr>
        <w:widowControl w:val="0"/>
        <w:tabs>
          <w:tab w:val="left" w:pos="2453"/>
        </w:tabs>
        <w:spacing w:before="64" w:after="0" w:line="240" w:lineRule="auto"/>
        <w:ind w:left="720" w:hanging="720"/>
        <w:jc w:val="center"/>
        <w:outlineLvl w:val="1"/>
        <w:rPr>
          <w:rFonts w:ascii="Times New Roman" w:eastAsia="Times New Roman" w:hAnsi="Times New Roman" w:cs="Times New Roman"/>
          <w:b/>
          <w:sz w:val="28"/>
        </w:rPr>
      </w:pPr>
      <w:r w:rsidRPr="00354565">
        <w:rPr>
          <w:rFonts w:ascii="Times New Roman" w:eastAsia="Times New Roman" w:hAnsi="Times New Roman" w:cs="Times New Roman"/>
          <w:b/>
          <w:sz w:val="28"/>
        </w:rPr>
        <w:lastRenderedPageBreak/>
        <w:t>3.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54565">
        <w:rPr>
          <w:rFonts w:ascii="Times New Roman" w:eastAsia="Times New Roman" w:hAnsi="Times New Roman" w:cs="Times New Roman"/>
          <w:b/>
          <w:sz w:val="28"/>
        </w:rPr>
        <w:t>Структурно-логічна схема ОПП</w:t>
      </w:r>
    </w:p>
    <w:p w:rsidR="00711784" w:rsidRDefault="00711784" w:rsidP="00711784">
      <w:pPr>
        <w:jc w:val="center"/>
        <w:rPr>
          <w:rFonts w:ascii="Times New Roman" w:eastAsia="Times New Roman" w:hAnsi="Times New Roman" w:cs="Times New Roman"/>
          <w:b/>
          <w:noProof/>
          <w:sz w:val="28"/>
        </w:rPr>
      </w:pPr>
    </w:p>
    <w:p w:rsidR="00711784" w:rsidRDefault="00EF3B57" w:rsidP="001A6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lang w:val="en-US" w:eastAsia="en-US"/>
        </w:rPr>
        <w:drawing>
          <wp:inline distT="0" distB="0" distL="0" distR="0">
            <wp:extent cx="6519600" cy="75132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РУКТ СХЕМА повітря ба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600" cy="75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784" w:rsidRDefault="00711784" w:rsidP="001A6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</w:rPr>
      </w:pPr>
    </w:p>
    <w:p w:rsidR="00407AED" w:rsidRDefault="00407AED" w:rsidP="001A6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D1012D" w:rsidRPr="00D1012D" w:rsidRDefault="00D1012D" w:rsidP="00D1012D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D1012D">
        <w:rPr>
          <w:rFonts w:ascii="Times New Roman" w:eastAsia="Times New Roman" w:hAnsi="Times New Roman" w:cs="Times New Roman"/>
          <w:b/>
          <w:sz w:val="28"/>
        </w:rPr>
        <w:lastRenderedPageBreak/>
        <w:t>Умовні позначення до структурно-логічної схеми ОПП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7640"/>
        <w:gridCol w:w="1427"/>
      </w:tblGrid>
      <w:tr w:rsidR="00D1012D" w:rsidRPr="00D1012D" w:rsidTr="00206C72">
        <w:trPr>
          <w:trHeight w:val="315"/>
          <w:jc w:val="center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Безпека життєдіяльності фахівця з основами охорони праці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БЖД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2D" w:rsidRPr="00D1012D" w:rsidRDefault="00D1012D" w:rsidP="00EF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Вантажні </w:t>
            </w:r>
            <w:r w:rsidR="00EF3B57">
              <w:rPr>
                <w:rFonts w:ascii="Times New Roman" w:eastAsia="Times New Roman" w:hAnsi="Times New Roman" w:cs="Times New Roman"/>
                <w:sz w:val="24"/>
                <w:szCs w:val="24"/>
              </w:rPr>
              <w:t>авіаційні</w:t>
            </w: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перевезення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20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06C7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Взаємодія видів транспорту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ВВТ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Вища математика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ВМ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Виробнича практика (технологічна)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ВП техн.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Дослідження операцій в транспортних системах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ДОТС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Економіка транспорту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ЕкТр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Загальний курс транспорту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ЗКТ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Інженерна та комп’ютерна графіка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ІКГ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 та комп'ютерна техніка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ІКТ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 мова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Інформаційні системи і технології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ІСіТ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Історія України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ІУ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української культури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ІУК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Навчальна (ознайомча) практика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НП озн.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міжнародних перевезень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EF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EF3B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та технологія вантажних робіт на транспорті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ОТВР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2D" w:rsidRPr="00D1012D" w:rsidRDefault="009F6A22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A2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та логістичне управління на міжнародних та регіональних перевезеннях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9F6A22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ОЛУ</w:t>
            </w:r>
            <w:r w:rsidR="00EF3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МРП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теорії систем і управління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Пасажирські перевезення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Переддипломна практика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ПП перед.</w:t>
            </w:r>
          </w:p>
        </w:tc>
      </w:tr>
      <w:tr w:rsidR="002B741B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741B" w:rsidRPr="00D1012D" w:rsidRDefault="009F6A22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A22">
              <w:rPr>
                <w:rFonts w:ascii="Times New Roman" w:eastAsia="Times New Roman" w:hAnsi="Times New Roman" w:cs="Times New Roman"/>
                <w:sz w:val="24"/>
                <w:szCs w:val="24"/>
              </w:rPr>
              <w:t>Авіаційна безпека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41B" w:rsidRPr="00D1012D" w:rsidRDefault="009F6A22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</w:p>
        </w:tc>
      </w:tr>
      <w:tr w:rsidR="002B741B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741B" w:rsidRPr="00D1012D" w:rsidRDefault="009F6A22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A22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Експлуатація та обслуговування повітряних суден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41B" w:rsidRPr="00D1012D" w:rsidRDefault="00EF3B57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r w:rsidR="009F6A22"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Складські системи та комплекси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ССК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Транспортно-експедиторська діяльність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ТЕД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Транспортна логістика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ТЛ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Технічна механіка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ТМ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Транспортне право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ТП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 за професійним спрямуванням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УМПС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Фізичне виховання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ФВ</w:t>
            </w:r>
          </w:p>
        </w:tc>
      </w:tr>
      <w:tr w:rsidR="00D1012D" w:rsidRPr="00D1012D" w:rsidTr="00746E59">
        <w:trPr>
          <w:trHeight w:val="315"/>
          <w:jc w:val="center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 та основи екології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12D" w:rsidRPr="00D1012D" w:rsidRDefault="00D1012D" w:rsidP="00D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12D">
              <w:rPr>
                <w:rFonts w:ascii="Times New Roman" w:eastAsia="Times New Roman" w:hAnsi="Times New Roman" w:cs="Times New Roman"/>
                <w:sz w:val="24"/>
                <w:szCs w:val="24"/>
              </w:rPr>
              <w:t>ХОЕ</w:t>
            </w:r>
          </w:p>
        </w:tc>
      </w:tr>
    </w:tbl>
    <w:p w:rsidR="00D1012D" w:rsidRPr="00D1012D" w:rsidRDefault="00D1012D" w:rsidP="00D1012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1012D" w:rsidRPr="00D1012D" w:rsidRDefault="00D1012D" w:rsidP="00D1012D">
      <w:pPr>
        <w:rPr>
          <w:rFonts w:ascii="Times New Roman" w:eastAsia="Times New Roman" w:hAnsi="Times New Roman" w:cs="Times New Roman"/>
          <w:b/>
          <w:sz w:val="28"/>
        </w:rPr>
      </w:pPr>
      <w:r w:rsidRPr="00D1012D"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407AED" w:rsidRPr="00711784" w:rsidRDefault="00407AED" w:rsidP="00407AED">
      <w:pPr>
        <w:widowControl w:val="0"/>
        <w:numPr>
          <w:ilvl w:val="0"/>
          <w:numId w:val="7"/>
        </w:numPr>
        <w:tabs>
          <w:tab w:val="left" w:pos="2453"/>
        </w:tabs>
        <w:spacing w:before="64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117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eastAsia="en-US"/>
        </w:rPr>
        <w:lastRenderedPageBreak/>
        <w:t>Матриця</w:t>
      </w:r>
      <w:r w:rsidRPr="00711784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 xml:space="preserve"> </w:t>
      </w:r>
      <w:r w:rsidRPr="007117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eastAsia="en-US"/>
        </w:rPr>
        <w:t>відповідності</w:t>
      </w:r>
      <w:r w:rsidRPr="00711784"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  <w:lang w:eastAsia="en-US"/>
        </w:rPr>
        <w:t xml:space="preserve"> </w:t>
      </w:r>
      <w:r w:rsidRPr="007117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eastAsia="en-US"/>
        </w:rPr>
        <w:t>програмних компетентностей</w:t>
      </w:r>
      <w:r w:rsidRPr="00711784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 xml:space="preserve"> </w:t>
      </w:r>
    </w:p>
    <w:p w:rsidR="00407AED" w:rsidRPr="00711784" w:rsidRDefault="00407AED" w:rsidP="00407AED">
      <w:pPr>
        <w:widowControl w:val="0"/>
        <w:tabs>
          <w:tab w:val="left" w:pos="2453"/>
        </w:tabs>
        <w:spacing w:before="64"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eastAsia="en-US"/>
        </w:rPr>
      </w:pPr>
      <w:r w:rsidRPr="007117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eastAsia="en-US"/>
        </w:rPr>
        <w:t>компонентам</w:t>
      </w:r>
      <w:r w:rsidRPr="00711784">
        <w:rPr>
          <w:rFonts w:ascii="Times New Roman" w:eastAsia="Times New Roman" w:hAnsi="Times New Roman" w:cs="Times New Roman"/>
          <w:b/>
          <w:bCs/>
          <w:color w:val="auto"/>
          <w:spacing w:val="-3"/>
          <w:sz w:val="28"/>
          <w:szCs w:val="28"/>
          <w:lang w:eastAsia="en-US"/>
        </w:rPr>
        <w:t xml:space="preserve"> </w:t>
      </w:r>
      <w:r w:rsidRPr="007117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eastAsia="en-US"/>
        </w:rPr>
        <w:t>освітньої</w:t>
      </w:r>
      <w:r w:rsidRPr="00711784">
        <w:rPr>
          <w:rFonts w:ascii="Times New Roman" w:eastAsia="Times New Roman" w:hAnsi="Times New Roman" w:cs="Times New Roman"/>
          <w:b/>
          <w:bCs/>
          <w:color w:val="auto"/>
          <w:spacing w:val="1"/>
          <w:sz w:val="28"/>
          <w:szCs w:val="28"/>
          <w:lang w:eastAsia="en-US"/>
        </w:rPr>
        <w:t xml:space="preserve"> </w:t>
      </w:r>
      <w:r w:rsidRPr="00711784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eastAsia="en-US"/>
        </w:rPr>
        <w:t>програми</w:t>
      </w:r>
    </w:p>
    <w:p w:rsidR="00407AED" w:rsidRPr="00407AED" w:rsidRDefault="00407AED" w:rsidP="00407AED">
      <w:pPr>
        <w:widowControl w:val="0"/>
        <w:tabs>
          <w:tab w:val="left" w:pos="2453"/>
        </w:tabs>
        <w:spacing w:before="64"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color w:val="auto"/>
          <w:lang w:eastAsia="en-US"/>
        </w:rPr>
      </w:pPr>
    </w:p>
    <w:tbl>
      <w:tblPr>
        <w:tblStyle w:val="TableNormal"/>
        <w:tblpPr w:leftFromText="181" w:rightFromText="181" w:vertAnchor="text" w:horzAnchor="margin" w:tblpXSpec="center" w:tblpY="12"/>
        <w:tblW w:w="1021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5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407AED" w:rsidRPr="00407AED" w:rsidTr="007A40EC">
        <w:trPr>
          <w:cantSplit/>
          <w:trHeight w:hRule="exact" w:val="72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AED" w:rsidRPr="00407AED" w:rsidRDefault="00407AED" w:rsidP="00407AED">
            <w:pPr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spacing w:before="13" w:line="287" w:lineRule="exac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ЗК-1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ЗК-4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ЗК-5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ЗК-6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ЗК-7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ЗК-8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ЗК-9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ЗК-10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ЗК-11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ЗК-12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ЗК-13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spacing w:before="13" w:line="287" w:lineRule="exac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СК-1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СК-4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СК-5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СК-6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СК-7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СК-8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СК-9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СК-10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СК-11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СК-12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СК-13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СК-14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СК-15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СК-16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07AED" w:rsidRPr="00407AED" w:rsidRDefault="00407AED" w:rsidP="00407AED">
            <w:pPr>
              <w:ind w:right="11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СК-17</w:t>
            </w: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06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09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C16487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64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A46D6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A46D6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6487" w:rsidRDefault="00557714" w:rsidP="00557714">
            <w:pPr>
              <w:jc w:val="center"/>
              <w:rPr>
                <w:sz w:val="18"/>
                <w:szCs w:val="18"/>
                <w:lang w:val="ru-RU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/>
              </w:rPr>
              <w:t>9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6487" w:rsidRDefault="00557714" w:rsidP="00557714">
            <w:pPr>
              <w:jc w:val="center"/>
              <w:rPr>
                <w:sz w:val="18"/>
                <w:szCs w:val="18"/>
                <w:lang w:val="ru-RU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/>
              </w:rPr>
              <w:t>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21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24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26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6487" w:rsidRDefault="00557714" w:rsidP="00557714">
            <w:pPr>
              <w:jc w:val="center"/>
              <w:rPr>
                <w:sz w:val="18"/>
                <w:szCs w:val="18"/>
                <w:lang w:val="ru-RU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ru-RU"/>
              </w:rPr>
              <w:t>9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31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33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55771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34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7AED" w:rsidRPr="00407AED" w:rsidRDefault="00407AED" w:rsidP="00407AED">
      <w:pPr>
        <w:rPr>
          <w:rFonts w:ascii="Times New Roman" w:hAnsi="Times New Roman" w:cs="Times New Roman"/>
          <w:b/>
          <w:color w:val="auto"/>
          <w:spacing w:val="-1"/>
          <w:lang w:val="ru-RU" w:eastAsia="en-US"/>
        </w:rPr>
      </w:pPr>
      <w:r w:rsidRPr="00407AED">
        <w:rPr>
          <w:rFonts w:ascii="Times New Roman" w:eastAsiaTheme="minorHAnsi" w:hAnsi="Times New Roman" w:cstheme="minorBidi"/>
          <w:b/>
          <w:color w:val="auto"/>
          <w:spacing w:val="-1"/>
          <w:lang w:val="ru-RU" w:eastAsia="en-US"/>
        </w:rPr>
        <w:br w:type="page"/>
      </w:r>
    </w:p>
    <w:p w:rsidR="00407AED" w:rsidRPr="00711784" w:rsidRDefault="00407AED" w:rsidP="00407AED">
      <w:pPr>
        <w:widowControl w:val="0"/>
        <w:numPr>
          <w:ilvl w:val="0"/>
          <w:numId w:val="7"/>
        </w:numPr>
        <w:spacing w:after="0" w:line="321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 w:eastAsia="en-US"/>
        </w:rPr>
      </w:pPr>
      <w:r w:rsidRPr="00711784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 w:eastAsia="en-US"/>
        </w:rPr>
        <w:lastRenderedPageBreak/>
        <w:t>Матриця</w:t>
      </w:r>
      <w:r w:rsidRPr="00711784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711784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 w:eastAsia="en-US"/>
        </w:rPr>
        <w:t>забезпечення</w:t>
      </w:r>
      <w:r w:rsidRPr="00711784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711784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 w:eastAsia="en-US"/>
        </w:rPr>
        <w:t>програмних</w:t>
      </w:r>
      <w:r w:rsidRPr="00711784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ru-RU" w:eastAsia="en-US"/>
        </w:rPr>
        <w:t xml:space="preserve"> </w:t>
      </w:r>
      <w:r w:rsidRPr="00711784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 w:eastAsia="en-US"/>
        </w:rPr>
        <w:t>результатів навчання</w:t>
      </w:r>
      <w:r w:rsidRPr="00711784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ru-RU" w:eastAsia="en-US"/>
        </w:rPr>
        <w:t xml:space="preserve"> </w:t>
      </w:r>
      <w:r w:rsidRPr="00711784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 w:eastAsia="en-US"/>
        </w:rPr>
        <w:t>(ПРН)</w:t>
      </w:r>
      <w:r w:rsidRPr="00711784">
        <w:rPr>
          <w:rFonts w:ascii="Times New Roman" w:hAnsi="Times New Roman" w:cs="Times New Roman"/>
          <w:b/>
          <w:color w:val="auto"/>
          <w:sz w:val="28"/>
          <w:szCs w:val="28"/>
          <w:lang w:val="ru-RU" w:eastAsia="en-US"/>
        </w:rPr>
        <w:t xml:space="preserve"> </w:t>
      </w:r>
    </w:p>
    <w:p w:rsidR="00407AED" w:rsidRPr="00711784" w:rsidRDefault="00407AED" w:rsidP="00407AED">
      <w:pPr>
        <w:widowControl w:val="0"/>
        <w:spacing w:after="0" w:line="321" w:lineRule="exact"/>
        <w:ind w:left="720"/>
        <w:jc w:val="center"/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en-US" w:eastAsia="en-US"/>
        </w:rPr>
      </w:pPr>
      <w:r w:rsidRPr="00711784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en-US" w:eastAsia="en-US"/>
        </w:rPr>
        <w:t>відповідними</w:t>
      </w:r>
      <w:r w:rsidRPr="00711784">
        <w:rPr>
          <w:rFonts w:ascii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</w:t>
      </w:r>
      <w:r w:rsidRPr="00711784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en-US" w:eastAsia="en-US"/>
        </w:rPr>
        <w:t>компонентами освітньої</w:t>
      </w:r>
      <w:r w:rsidRPr="00711784">
        <w:rPr>
          <w:rFonts w:ascii="Times New Roman" w:hAnsi="Times New Roman" w:cs="Times New Roman"/>
          <w:b/>
          <w:color w:val="auto"/>
          <w:spacing w:val="1"/>
          <w:sz w:val="28"/>
          <w:szCs w:val="28"/>
          <w:lang w:val="en-US" w:eastAsia="en-US"/>
        </w:rPr>
        <w:t xml:space="preserve"> </w:t>
      </w:r>
      <w:r w:rsidRPr="00711784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en-US" w:eastAsia="en-US"/>
        </w:rPr>
        <w:t>програми</w:t>
      </w:r>
    </w:p>
    <w:p w:rsidR="00407AED" w:rsidRPr="00407AED" w:rsidRDefault="00407AED" w:rsidP="00407AED">
      <w:pPr>
        <w:widowControl w:val="0"/>
        <w:spacing w:after="0" w:line="321" w:lineRule="exact"/>
        <w:ind w:left="720"/>
        <w:jc w:val="center"/>
        <w:rPr>
          <w:rFonts w:ascii="Times New Roman" w:eastAsia="Times New Roman" w:hAnsi="Times New Roman" w:cs="Times New Roman"/>
          <w:color w:val="auto"/>
          <w:lang w:val="en-US" w:eastAsia="en-US"/>
        </w:rPr>
      </w:pPr>
    </w:p>
    <w:tbl>
      <w:tblPr>
        <w:tblStyle w:val="TableNormal"/>
        <w:tblW w:w="10212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938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407AED" w:rsidRPr="00407AED" w:rsidTr="00C16487">
        <w:trPr>
          <w:cantSplit/>
          <w:trHeight w:hRule="exact" w:val="783"/>
          <w:jc w:val="center"/>
        </w:trPr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AED" w:rsidRPr="00407AED" w:rsidRDefault="00407AED" w:rsidP="00407AED">
            <w:pPr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spacing w:before="13" w:line="287" w:lineRule="exac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РН-2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РН-3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РН-4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РН-5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РН-6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РН-7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РН-8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РН-9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РН-10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РН-11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РН-12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РН-13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РН-14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РН-15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РН-16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РН-17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РН-18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РН-19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РН-20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РН-21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РН-22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РН-23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РН-24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РН-25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407AED" w:rsidRPr="00407AED" w:rsidRDefault="00407AED" w:rsidP="00407AED">
            <w:pPr>
              <w:ind w:right="113"/>
              <w:rPr>
                <w:rFonts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РН-26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07AED" w:rsidRPr="00407AED" w:rsidRDefault="00407AED" w:rsidP="00407AED">
            <w:pPr>
              <w:ind w:right="11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07A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РН-27</w:t>
            </w: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before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before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before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before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before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before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before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before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06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09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12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20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line="321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21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before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before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spacing w:before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22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23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24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26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29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31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33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7714" w:rsidRPr="00407AED" w:rsidTr="00C16487">
        <w:trPr>
          <w:trHeight w:hRule="exact" w:val="28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714" w:rsidRPr="00C1255A" w:rsidRDefault="00557714" w:rsidP="00557714">
            <w:pPr>
              <w:jc w:val="center"/>
              <w:rPr>
                <w:sz w:val="18"/>
                <w:szCs w:val="18"/>
              </w:rPr>
            </w:pPr>
            <w:r w:rsidRPr="00C125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  <w:r w:rsidR="00C164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</w:rPr>
              <w:t>34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cs="Times New Roman"/>
                <w:color w:val="auto"/>
              </w:rPr>
            </w:pPr>
            <w:r w:rsidRPr="00407A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●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714" w:rsidRPr="00407AED" w:rsidRDefault="00557714" w:rsidP="0055771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7AED" w:rsidRPr="00407AED" w:rsidRDefault="00407AED" w:rsidP="00407AED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:rsidR="005464C2" w:rsidRDefault="005464C2" w:rsidP="00E10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5464C2" w:rsidSect="009D4CF0"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A0C" w:rsidRDefault="00BC0A0C" w:rsidP="00E4501D">
      <w:pPr>
        <w:spacing w:after="0" w:line="240" w:lineRule="auto"/>
      </w:pPr>
      <w:r>
        <w:separator/>
      </w:r>
    </w:p>
  </w:endnote>
  <w:endnote w:type="continuationSeparator" w:id="0">
    <w:p w:rsidR="00BC0A0C" w:rsidRDefault="00BC0A0C" w:rsidP="00E4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A0C" w:rsidRDefault="00BC0A0C" w:rsidP="00E4501D">
      <w:pPr>
        <w:spacing w:after="0" w:line="240" w:lineRule="auto"/>
      </w:pPr>
      <w:r>
        <w:separator/>
      </w:r>
    </w:p>
  </w:footnote>
  <w:footnote w:type="continuationSeparator" w:id="0">
    <w:p w:rsidR="00BC0A0C" w:rsidRDefault="00BC0A0C" w:rsidP="00E45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1633"/>
    <w:multiLevelType w:val="hybridMultilevel"/>
    <w:tmpl w:val="62026FEE"/>
    <w:lvl w:ilvl="0" w:tplc="D1AE9E82">
      <w:start w:val="4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267C5"/>
    <w:multiLevelType w:val="hybridMultilevel"/>
    <w:tmpl w:val="5B485B64"/>
    <w:lvl w:ilvl="0" w:tplc="A9721FA4">
      <w:start w:val="1"/>
      <w:numFmt w:val="decimal"/>
      <w:lvlText w:val="%1."/>
      <w:lvlJc w:val="left"/>
      <w:pPr>
        <w:ind w:left="3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84C58">
      <w:start w:val="1"/>
      <w:numFmt w:val="lowerLetter"/>
      <w:lvlText w:val="%2"/>
      <w:lvlJc w:val="left"/>
      <w:pPr>
        <w:ind w:left="2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A4D954">
      <w:start w:val="1"/>
      <w:numFmt w:val="lowerRoman"/>
      <w:lvlText w:val="%3"/>
      <w:lvlJc w:val="left"/>
      <w:pPr>
        <w:ind w:left="2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408D4E">
      <w:start w:val="1"/>
      <w:numFmt w:val="decimal"/>
      <w:lvlText w:val="%4"/>
      <w:lvlJc w:val="left"/>
      <w:pPr>
        <w:ind w:left="3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C08AB8">
      <w:start w:val="1"/>
      <w:numFmt w:val="lowerLetter"/>
      <w:lvlText w:val="%5"/>
      <w:lvlJc w:val="left"/>
      <w:pPr>
        <w:ind w:left="4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020DC2">
      <w:start w:val="1"/>
      <w:numFmt w:val="lowerRoman"/>
      <w:lvlText w:val="%6"/>
      <w:lvlJc w:val="left"/>
      <w:pPr>
        <w:ind w:left="5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4C71C8">
      <w:start w:val="1"/>
      <w:numFmt w:val="decimal"/>
      <w:lvlText w:val="%7"/>
      <w:lvlJc w:val="left"/>
      <w:pPr>
        <w:ind w:left="5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F47532">
      <w:start w:val="1"/>
      <w:numFmt w:val="lowerLetter"/>
      <w:lvlText w:val="%8"/>
      <w:lvlJc w:val="left"/>
      <w:pPr>
        <w:ind w:left="6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C6EB20">
      <w:start w:val="1"/>
      <w:numFmt w:val="lowerRoman"/>
      <w:lvlText w:val="%9"/>
      <w:lvlJc w:val="left"/>
      <w:pPr>
        <w:ind w:left="7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D665D4"/>
    <w:multiLevelType w:val="hybridMultilevel"/>
    <w:tmpl w:val="CD607C94"/>
    <w:lvl w:ilvl="0" w:tplc="6936DE2C">
      <w:start w:val="1"/>
      <w:numFmt w:val="decimal"/>
      <w:lvlText w:val="%1."/>
      <w:lvlJc w:val="left"/>
      <w:pPr>
        <w:ind w:left="35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5C920BFD"/>
    <w:multiLevelType w:val="hybridMultilevel"/>
    <w:tmpl w:val="55C4905E"/>
    <w:lvl w:ilvl="0" w:tplc="D2A6DAAA">
      <w:start w:val="1"/>
      <w:numFmt w:val="decimal"/>
      <w:lvlText w:val="%1.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204684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B2370C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E0DE10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1E282A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9EEB96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6261F8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B0140C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842C8C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C95780"/>
    <w:multiLevelType w:val="hybridMultilevel"/>
    <w:tmpl w:val="BF0811FC"/>
    <w:lvl w:ilvl="0" w:tplc="2CCA8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224C1A"/>
    <w:multiLevelType w:val="hybridMultilevel"/>
    <w:tmpl w:val="98209200"/>
    <w:lvl w:ilvl="0" w:tplc="A45E59EE">
      <w:start w:val="4"/>
      <w:numFmt w:val="decimal"/>
      <w:lvlText w:val="%1"/>
      <w:lvlJc w:val="left"/>
      <w:pPr>
        <w:ind w:left="1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56B0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E6D0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52DC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247B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C8E2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A418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9ECF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4034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81"/>
    <w:rsid w:val="000123EE"/>
    <w:rsid w:val="000138C1"/>
    <w:rsid w:val="000533A1"/>
    <w:rsid w:val="00075B52"/>
    <w:rsid w:val="00081A88"/>
    <w:rsid w:val="00083610"/>
    <w:rsid w:val="00085384"/>
    <w:rsid w:val="000A3363"/>
    <w:rsid w:val="000C1A11"/>
    <w:rsid w:val="000C7E6C"/>
    <w:rsid w:val="000D286B"/>
    <w:rsid w:val="000F4C8E"/>
    <w:rsid w:val="000F596D"/>
    <w:rsid w:val="000F7EA0"/>
    <w:rsid w:val="00105230"/>
    <w:rsid w:val="001242E5"/>
    <w:rsid w:val="00124A82"/>
    <w:rsid w:val="00133E4B"/>
    <w:rsid w:val="00161466"/>
    <w:rsid w:val="00186F8B"/>
    <w:rsid w:val="001A6A9D"/>
    <w:rsid w:val="001B1348"/>
    <w:rsid w:val="001B4D0B"/>
    <w:rsid w:val="001E76E4"/>
    <w:rsid w:val="00202BE1"/>
    <w:rsid w:val="00203724"/>
    <w:rsid w:val="00206C72"/>
    <w:rsid w:val="00206F8B"/>
    <w:rsid w:val="00207D1E"/>
    <w:rsid w:val="00213D9A"/>
    <w:rsid w:val="002312BA"/>
    <w:rsid w:val="002411CD"/>
    <w:rsid w:val="00241800"/>
    <w:rsid w:val="00244CF1"/>
    <w:rsid w:val="00260492"/>
    <w:rsid w:val="00262E92"/>
    <w:rsid w:val="002773F4"/>
    <w:rsid w:val="00295A03"/>
    <w:rsid w:val="002B3127"/>
    <w:rsid w:val="002B741B"/>
    <w:rsid w:val="002C2B03"/>
    <w:rsid w:val="002C5581"/>
    <w:rsid w:val="002D186C"/>
    <w:rsid w:val="002D1EB8"/>
    <w:rsid w:val="002F5A8C"/>
    <w:rsid w:val="0035485B"/>
    <w:rsid w:val="00356412"/>
    <w:rsid w:val="003712C9"/>
    <w:rsid w:val="0038079D"/>
    <w:rsid w:val="00385B72"/>
    <w:rsid w:val="00393392"/>
    <w:rsid w:val="003C540F"/>
    <w:rsid w:val="00407AED"/>
    <w:rsid w:val="00411C6E"/>
    <w:rsid w:val="00417402"/>
    <w:rsid w:val="004253D4"/>
    <w:rsid w:val="00435D7E"/>
    <w:rsid w:val="00445926"/>
    <w:rsid w:val="004474B3"/>
    <w:rsid w:val="004A33D3"/>
    <w:rsid w:val="004B620B"/>
    <w:rsid w:val="004F1E9F"/>
    <w:rsid w:val="00506AFB"/>
    <w:rsid w:val="00512773"/>
    <w:rsid w:val="00522295"/>
    <w:rsid w:val="005464C2"/>
    <w:rsid w:val="00557714"/>
    <w:rsid w:val="0058149C"/>
    <w:rsid w:val="005C3352"/>
    <w:rsid w:val="005D44C0"/>
    <w:rsid w:val="005F3576"/>
    <w:rsid w:val="006254EC"/>
    <w:rsid w:val="00640B21"/>
    <w:rsid w:val="00665F54"/>
    <w:rsid w:val="00672F4A"/>
    <w:rsid w:val="00675360"/>
    <w:rsid w:val="006A3D01"/>
    <w:rsid w:val="006C5D5B"/>
    <w:rsid w:val="006C6396"/>
    <w:rsid w:val="006D2CED"/>
    <w:rsid w:val="006F1F7B"/>
    <w:rsid w:val="00706933"/>
    <w:rsid w:val="007112EC"/>
    <w:rsid w:val="00711784"/>
    <w:rsid w:val="00727982"/>
    <w:rsid w:val="00733991"/>
    <w:rsid w:val="00746E59"/>
    <w:rsid w:val="007571C9"/>
    <w:rsid w:val="007578A4"/>
    <w:rsid w:val="00776506"/>
    <w:rsid w:val="00790FD9"/>
    <w:rsid w:val="007A40EC"/>
    <w:rsid w:val="007A62B9"/>
    <w:rsid w:val="007C50EA"/>
    <w:rsid w:val="007E6EC7"/>
    <w:rsid w:val="00810A2F"/>
    <w:rsid w:val="00821C50"/>
    <w:rsid w:val="008467ED"/>
    <w:rsid w:val="008777FD"/>
    <w:rsid w:val="0088220A"/>
    <w:rsid w:val="008A0EBD"/>
    <w:rsid w:val="008A5300"/>
    <w:rsid w:val="008A5870"/>
    <w:rsid w:val="008A6640"/>
    <w:rsid w:val="008C634C"/>
    <w:rsid w:val="008E7DF3"/>
    <w:rsid w:val="008F2AAC"/>
    <w:rsid w:val="008F4AF0"/>
    <w:rsid w:val="008F63A0"/>
    <w:rsid w:val="00907671"/>
    <w:rsid w:val="009104B2"/>
    <w:rsid w:val="00912893"/>
    <w:rsid w:val="009312A7"/>
    <w:rsid w:val="00932E2D"/>
    <w:rsid w:val="00953B89"/>
    <w:rsid w:val="00957682"/>
    <w:rsid w:val="009910CC"/>
    <w:rsid w:val="009B5A8A"/>
    <w:rsid w:val="009B7538"/>
    <w:rsid w:val="009D1421"/>
    <w:rsid w:val="009D4CF0"/>
    <w:rsid w:val="009E2ED8"/>
    <w:rsid w:val="009E40C2"/>
    <w:rsid w:val="009F6A22"/>
    <w:rsid w:val="00A105F5"/>
    <w:rsid w:val="00A3227E"/>
    <w:rsid w:val="00A439AC"/>
    <w:rsid w:val="00A46D64"/>
    <w:rsid w:val="00A47627"/>
    <w:rsid w:val="00A840CD"/>
    <w:rsid w:val="00A84A9F"/>
    <w:rsid w:val="00AA053F"/>
    <w:rsid w:val="00AC1203"/>
    <w:rsid w:val="00AE5B3D"/>
    <w:rsid w:val="00B119CF"/>
    <w:rsid w:val="00B474CE"/>
    <w:rsid w:val="00B751FD"/>
    <w:rsid w:val="00B90963"/>
    <w:rsid w:val="00BC0A0C"/>
    <w:rsid w:val="00BD0EF3"/>
    <w:rsid w:val="00BE1C97"/>
    <w:rsid w:val="00BE3FC5"/>
    <w:rsid w:val="00BF6B87"/>
    <w:rsid w:val="00C16487"/>
    <w:rsid w:val="00C1759F"/>
    <w:rsid w:val="00C244B9"/>
    <w:rsid w:val="00C57C24"/>
    <w:rsid w:val="00C628AF"/>
    <w:rsid w:val="00C75B0D"/>
    <w:rsid w:val="00C874DE"/>
    <w:rsid w:val="00C9150A"/>
    <w:rsid w:val="00CA7B30"/>
    <w:rsid w:val="00CD0DE4"/>
    <w:rsid w:val="00CD390B"/>
    <w:rsid w:val="00CF1A19"/>
    <w:rsid w:val="00CF27C9"/>
    <w:rsid w:val="00D1012D"/>
    <w:rsid w:val="00D16CEF"/>
    <w:rsid w:val="00D339C5"/>
    <w:rsid w:val="00D449AD"/>
    <w:rsid w:val="00D44BD6"/>
    <w:rsid w:val="00D701AE"/>
    <w:rsid w:val="00D74900"/>
    <w:rsid w:val="00D94216"/>
    <w:rsid w:val="00DE4F0A"/>
    <w:rsid w:val="00DF5098"/>
    <w:rsid w:val="00E10BFB"/>
    <w:rsid w:val="00E117BD"/>
    <w:rsid w:val="00E33B57"/>
    <w:rsid w:val="00E4105B"/>
    <w:rsid w:val="00E4501D"/>
    <w:rsid w:val="00E551B7"/>
    <w:rsid w:val="00E81BE1"/>
    <w:rsid w:val="00EA30A2"/>
    <w:rsid w:val="00EC7F03"/>
    <w:rsid w:val="00EF3A7A"/>
    <w:rsid w:val="00EF3B57"/>
    <w:rsid w:val="00F060E2"/>
    <w:rsid w:val="00F15B63"/>
    <w:rsid w:val="00F22D9A"/>
    <w:rsid w:val="00F33043"/>
    <w:rsid w:val="00F33862"/>
    <w:rsid w:val="00F638B7"/>
    <w:rsid w:val="00F71C3B"/>
    <w:rsid w:val="00F7481B"/>
    <w:rsid w:val="00F860D1"/>
    <w:rsid w:val="00FB5229"/>
    <w:rsid w:val="00FB53F2"/>
    <w:rsid w:val="00FD2F63"/>
    <w:rsid w:val="00FD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E8769"/>
  <w15:docId w15:val="{F676312F-0621-47C6-92A4-7E870FCD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FD2F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50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01D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E450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01D"/>
    <w:rPr>
      <w:rFonts w:ascii="Calibri" w:eastAsia="Calibri" w:hAnsi="Calibri" w:cs="Calibri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54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64C2"/>
    <w:rPr>
      <w:rFonts w:ascii="Segoe UI" w:eastAsia="Calibr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407A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407AED"/>
  </w:style>
  <w:style w:type="numbering" w:customStyle="1" w:styleId="11">
    <w:name w:val="Нет списка11"/>
    <w:next w:val="a2"/>
    <w:uiPriority w:val="99"/>
    <w:semiHidden/>
    <w:unhideWhenUsed/>
    <w:rsid w:val="00407AED"/>
  </w:style>
  <w:style w:type="character" w:customStyle="1" w:styleId="10">
    <w:name w:val="Гиперссылка1"/>
    <w:basedOn w:val="a0"/>
    <w:uiPriority w:val="99"/>
    <w:semiHidden/>
    <w:unhideWhenUsed/>
    <w:rsid w:val="00407AED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407AED"/>
    <w:rPr>
      <w:color w:val="800080"/>
      <w:u w:val="single"/>
    </w:rPr>
  </w:style>
  <w:style w:type="paragraph" w:customStyle="1" w:styleId="msonormal0">
    <w:name w:val="msonormal"/>
    <w:basedOn w:val="a"/>
    <w:rsid w:val="0040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b">
    <w:name w:val="Body Text"/>
    <w:basedOn w:val="a"/>
    <w:link w:val="ac"/>
    <w:uiPriority w:val="1"/>
    <w:semiHidden/>
    <w:unhideWhenUsed/>
    <w:qFormat/>
    <w:rsid w:val="00407AED"/>
    <w:pPr>
      <w:widowControl w:val="0"/>
      <w:spacing w:after="0" w:line="240" w:lineRule="auto"/>
      <w:ind w:left="3258"/>
    </w:pPr>
    <w:rPr>
      <w:rFonts w:ascii="Times New Roman" w:eastAsia="Times New Roman" w:hAnsi="Times New Roman" w:cs="Times New Roman"/>
      <w:color w:val="auto"/>
      <w:sz w:val="28"/>
      <w:szCs w:val="28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407AED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407AED"/>
    <w:pPr>
      <w:widowControl w:val="0"/>
      <w:spacing w:before="64"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qFormat/>
    <w:rsid w:val="00407AED"/>
    <w:pPr>
      <w:widowControl w:val="0"/>
      <w:spacing w:after="0" w:line="240" w:lineRule="auto"/>
    </w:pPr>
    <w:rPr>
      <w:rFonts w:cs="Times New Roman"/>
      <w:color w:val="auto"/>
      <w:lang w:val="en-US" w:eastAsia="en-US"/>
    </w:rPr>
  </w:style>
  <w:style w:type="table" w:customStyle="1" w:styleId="TableNormal">
    <w:name w:val="Table Normal"/>
    <w:uiPriority w:val="2"/>
    <w:semiHidden/>
    <w:qFormat/>
    <w:rsid w:val="00407AE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407AED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07A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du.edu.ua/new/fakultet_mbf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du.edu.ua/new/fakultet_mbf.php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.europa.eu/education/opportunities/higher-education/quality-framework_en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c.europa.eu/education/opportunities/higher-education/quality-framework_e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education/opportunities/higher-education/quality-framework_en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3877</Words>
  <Characters>22101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8</cp:revision>
  <cp:lastPrinted>2021-08-30T12:08:00Z</cp:lastPrinted>
  <dcterms:created xsi:type="dcterms:W3CDTF">2022-04-01T08:04:00Z</dcterms:created>
  <dcterms:modified xsi:type="dcterms:W3CDTF">2022-04-01T09:41:00Z</dcterms:modified>
</cp:coreProperties>
</file>